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82A" w:rsidRPr="000209A6" w:rsidRDefault="00FE582A" w:rsidP="00FE582A">
      <w:pPr>
        <w:tabs>
          <w:tab w:val="center" w:pos="4536"/>
          <w:tab w:val="right" w:pos="8280"/>
          <w:tab w:val="right" w:pos="9639"/>
        </w:tabs>
        <w:ind w:right="2"/>
        <w:rPr>
          <w:rFonts w:ascii="Arial" w:hAnsi="Arial" w:cs="Arial"/>
          <w:b/>
          <w:bCs/>
          <w:sz w:val="22"/>
        </w:rPr>
      </w:pPr>
      <w:r w:rsidRPr="000209A6">
        <w:rPr>
          <w:rFonts w:ascii="Arial" w:hAnsi="Arial" w:cs="Arial"/>
          <w:b/>
          <w:bCs/>
          <w:sz w:val="22"/>
        </w:rPr>
        <w:t xml:space="preserve">3GPP TSG RAN WG1 Meeting 91 </w:t>
      </w:r>
      <w:r w:rsidRPr="000209A6">
        <w:rPr>
          <w:rFonts w:ascii="Arial" w:eastAsia="MS Mincho" w:hAnsi="Arial" w:cs="Arial"/>
          <w:b/>
          <w:bCs/>
          <w:sz w:val="22"/>
          <w:lang w:eastAsia="ja-JP"/>
        </w:rPr>
        <w:tab/>
      </w:r>
      <w:r w:rsidRPr="000209A6">
        <w:rPr>
          <w:rFonts w:ascii="Arial" w:hAnsi="Arial" w:cs="Arial"/>
          <w:b/>
          <w:bCs/>
          <w:sz w:val="22"/>
        </w:rPr>
        <w:tab/>
      </w:r>
      <w:r>
        <w:rPr>
          <w:rFonts w:ascii="Arial" w:eastAsiaTheme="minorEastAsia" w:hAnsi="Arial" w:cs="Arial" w:hint="eastAsia"/>
          <w:b/>
          <w:bCs/>
          <w:sz w:val="22"/>
          <w:lang w:eastAsia="zh-CN"/>
        </w:rPr>
        <w:t xml:space="preserve">    </w:t>
      </w:r>
      <w:r w:rsidR="009955BD" w:rsidRPr="009955BD">
        <w:rPr>
          <w:rFonts w:ascii="Arial" w:hAnsi="Arial" w:cs="Arial"/>
          <w:b/>
          <w:bCs/>
          <w:sz w:val="22"/>
        </w:rPr>
        <w:t>R1-1719791</w:t>
      </w:r>
    </w:p>
    <w:p w:rsidR="001F1D34" w:rsidRPr="001509CE" w:rsidRDefault="00FE582A" w:rsidP="00FE582A">
      <w:pPr>
        <w:tabs>
          <w:tab w:val="center" w:pos="4536"/>
          <w:tab w:val="right" w:pos="9072"/>
        </w:tabs>
        <w:rPr>
          <w:rFonts w:ascii="Arial" w:eastAsia="MS Mincho" w:hAnsi="Arial" w:cs="Arial"/>
          <w:b/>
          <w:bCs/>
          <w:sz w:val="22"/>
        </w:rPr>
      </w:pPr>
      <w:r w:rsidRPr="000209A6">
        <w:rPr>
          <w:rFonts w:ascii="Arial" w:eastAsia="MS Mincho" w:hAnsi="Arial" w:cs="Arial"/>
          <w:b/>
          <w:bCs/>
          <w:sz w:val="22"/>
          <w:lang w:eastAsia="ja-JP"/>
        </w:rPr>
        <w:t>Reno, USA, November 27</w:t>
      </w:r>
      <w:r w:rsidRPr="000209A6">
        <w:rPr>
          <w:rFonts w:ascii="Arial" w:eastAsia="MS Mincho" w:hAnsi="Arial" w:cs="Arial"/>
          <w:b/>
          <w:bCs/>
          <w:sz w:val="22"/>
          <w:vertAlign w:val="superscript"/>
          <w:lang w:eastAsia="ja-JP"/>
        </w:rPr>
        <w:t>th</w:t>
      </w:r>
      <w:r w:rsidRPr="000209A6">
        <w:rPr>
          <w:rFonts w:ascii="Arial" w:eastAsia="MS Mincho" w:hAnsi="Arial" w:cs="Arial"/>
          <w:b/>
          <w:bCs/>
          <w:sz w:val="22"/>
          <w:lang w:eastAsia="ja-JP"/>
        </w:rPr>
        <w:t xml:space="preserve"> – December 1</w:t>
      </w:r>
      <w:r w:rsidRPr="000209A6">
        <w:rPr>
          <w:rFonts w:ascii="Arial" w:eastAsia="MS Mincho" w:hAnsi="Arial" w:cs="Arial"/>
          <w:b/>
          <w:bCs/>
          <w:sz w:val="22"/>
          <w:vertAlign w:val="superscript"/>
          <w:lang w:eastAsia="ja-JP"/>
        </w:rPr>
        <w:t>st</w:t>
      </w:r>
      <w:r w:rsidRPr="000209A6">
        <w:rPr>
          <w:rFonts w:ascii="Arial" w:eastAsia="MS Mincho" w:hAnsi="Arial" w:cs="Arial"/>
          <w:b/>
          <w:bCs/>
          <w:sz w:val="22"/>
          <w:lang w:eastAsia="ja-JP"/>
        </w:rPr>
        <w:t>, 2017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88345F" w:rsidRPr="009268CF" w:rsidRDefault="001F1D34" w:rsidP="001F1D34">
      <w:pPr>
        <w:pStyle w:val="a4"/>
        <w:tabs>
          <w:tab w:val="left" w:pos="1800"/>
        </w:tabs>
        <w:rPr>
          <w:rFonts w:eastAsia="宋体" w:cs="Arial"/>
          <w:lang w:eastAsia="zh-CN"/>
        </w:rPr>
      </w:pPr>
      <w:r w:rsidRPr="009268CF">
        <w:rPr>
          <w:rFonts w:cs="Arial"/>
        </w:rPr>
        <w:t>Title:</w:t>
      </w:r>
      <w:r w:rsidRPr="009268CF">
        <w:rPr>
          <w:rFonts w:cs="Arial"/>
        </w:rPr>
        <w:tab/>
      </w:r>
      <w:r w:rsidR="0088345F" w:rsidRPr="0088345F">
        <w:rPr>
          <w:rFonts w:eastAsia="宋体" w:cs="Arial"/>
          <w:lang w:eastAsia="zh-CN"/>
        </w:rPr>
        <w:t>On UCI multiplexing</w:t>
      </w:r>
    </w:p>
    <w:p w:rsidR="001F1D34" w:rsidRPr="00BA4C19" w:rsidRDefault="001F1D34" w:rsidP="001F1D34">
      <w:pPr>
        <w:pStyle w:val="a4"/>
        <w:tabs>
          <w:tab w:val="left" w:pos="1800"/>
        </w:tabs>
        <w:rPr>
          <w:rFonts w:eastAsiaTheme="minorEastAsia" w:cs="Arial"/>
          <w:lang w:eastAsia="zh-CN"/>
        </w:rPr>
      </w:pPr>
      <w:r w:rsidRPr="009268CF">
        <w:rPr>
          <w:rFonts w:cs="Arial"/>
        </w:rPr>
        <w:t>Agenda Item:</w:t>
      </w:r>
      <w:r w:rsidRPr="009268CF">
        <w:rPr>
          <w:rFonts w:cs="Arial"/>
        </w:rPr>
        <w:tab/>
      </w:r>
      <w:r w:rsidR="00BA4C19">
        <w:rPr>
          <w:rFonts w:eastAsiaTheme="minorEastAsia" w:cs="Arial" w:hint="eastAsia"/>
          <w:lang w:eastAsia="zh-CN"/>
        </w:rPr>
        <w:t>7.3.2.3</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3A32DB" w:rsidRDefault="003A32DB" w:rsidP="003A32DB">
      <w:pPr>
        <w:spacing w:afterLines="50" w:after="120"/>
        <w:jc w:val="both"/>
        <w:rPr>
          <w:rFonts w:eastAsia="宋体"/>
          <w:lang w:eastAsia="zh-CN"/>
        </w:rPr>
      </w:pPr>
      <w:r w:rsidRPr="002C3CD1">
        <w:rPr>
          <w:rFonts w:eastAsia="宋体" w:hint="eastAsia"/>
          <w:lang w:val="en-GB" w:eastAsia="zh-CN"/>
        </w:rPr>
        <w:t>I</w:t>
      </w:r>
      <w:r w:rsidRPr="002C3CD1">
        <w:t xml:space="preserve">n </w:t>
      </w:r>
      <w:r w:rsidRPr="002C3CD1">
        <w:rPr>
          <w:rFonts w:eastAsia="宋体" w:hint="eastAsia"/>
          <w:lang w:eastAsia="zh-CN"/>
        </w:rPr>
        <w:t xml:space="preserve">the </w:t>
      </w:r>
      <w:r w:rsidR="003F71BF">
        <w:rPr>
          <w:rFonts w:eastAsia="宋体" w:hint="eastAsia"/>
          <w:lang w:eastAsia="zh-CN"/>
        </w:rPr>
        <w:t xml:space="preserve">previous meeting and email </w:t>
      </w:r>
      <w:proofErr w:type="gramStart"/>
      <w:r w:rsidR="003F71BF">
        <w:rPr>
          <w:rFonts w:eastAsia="宋体" w:hint="eastAsia"/>
          <w:lang w:eastAsia="zh-CN"/>
        </w:rPr>
        <w:t>discussion</w:t>
      </w:r>
      <w:r w:rsidR="00D94B7E">
        <w:rPr>
          <w:rFonts w:eastAsia="宋体" w:hint="eastAsia"/>
          <w:lang w:eastAsia="zh-CN"/>
        </w:rPr>
        <w:t>[</w:t>
      </w:r>
      <w:proofErr w:type="gramEnd"/>
      <w:r w:rsidR="00D94B7E">
        <w:rPr>
          <w:rFonts w:eastAsia="宋体" w:hint="eastAsia"/>
          <w:lang w:eastAsia="zh-CN"/>
        </w:rPr>
        <w:t>90-NR-28]</w:t>
      </w:r>
      <w:r w:rsidRPr="003A32DB">
        <w:rPr>
          <w:rFonts w:hint="eastAsia"/>
        </w:rPr>
        <w:t xml:space="preserve">, </w:t>
      </w:r>
      <w:r w:rsidRPr="003A32DB">
        <w:rPr>
          <w:szCs w:val="22"/>
        </w:rPr>
        <w:t>UCI multiplexing</w:t>
      </w:r>
      <w:r w:rsidRPr="003A32DB">
        <w:t xml:space="preserve"> </w:t>
      </w:r>
      <w:r w:rsidRPr="003A32DB">
        <w:rPr>
          <w:rFonts w:eastAsia="宋体" w:hint="eastAsia"/>
          <w:lang w:eastAsia="zh-CN"/>
        </w:rPr>
        <w:t>were</w:t>
      </w:r>
      <w:r w:rsidRPr="003A32DB">
        <w:rPr>
          <w:rFonts w:hint="eastAsia"/>
        </w:rPr>
        <w:t xml:space="preserve"> </w:t>
      </w:r>
      <w:r w:rsidRPr="003A32DB">
        <w:t>discussed</w:t>
      </w:r>
      <w:r w:rsidRPr="003A32DB">
        <w:rPr>
          <w:rFonts w:hint="eastAsia"/>
        </w:rPr>
        <w:t xml:space="preserve"> and some agreements </w:t>
      </w:r>
      <w:r w:rsidRPr="003A32DB">
        <w:rPr>
          <w:rFonts w:eastAsia="宋体" w:hint="eastAsia"/>
          <w:lang w:eastAsia="zh-CN"/>
        </w:rPr>
        <w:t>we</w:t>
      </w:r>
      <w:r w:rsidRPr="003A32DB">
        <w:rPr>
          <w:rFonts w:hint="eastAsia"/>
        </w:rPr>
        <w:t>re achieved</w:t>
      </w:r>
      <w:r w:rsidR="00182419">
        <w:t xml:space="preserve"> </w:t>
      </w:r>
      <w:r w:rsidRPr="003A32DB">
        <w:t>[</w:t>
      </w:r>
      <w:r w:rsidRPr="003A32DB">
        <w:rPr>
          <w:rFonts w:hint="eastAsia"/>
        </w:rPr>
        <w:t>1]</w:t>
      </w:r>
      <w:r w:rsidRPr="003A32DB">
        <w:rPr>
          <w:rFonts w:eastAsia="宋体" w:hint="eastAsia"/>
          <w:lang w:eastAsia="zh-CN"/>
        </w:rPr>
        <w:t>[2].</w:t>
      </w:r>
    </w:p>
    <w:p w:rsidR="003F71BF" w:rsidRDefault="003F71BF" w:rsidP="003F71BF">
      <w:pPr>
        <w:autoSpaceDN w:val="0"/>
        <w:ind w:left="720" w:hanging="720"/>
        <w:rPr>
          <w:rFonts w:ascii="Calibri" w:hAnsi="Calibri" w:cs="Calibri"/>
          <w:szCs w:val="21"/>
        </w:rPr>
      </w:pPr>
      <w:r w:rsidRPr="004072E6">
        <w:rPr>
          <w:szCs w:val="21"/>
          <w:highlight w:val="green"/>
        </w:rPr>
        <w:t>Agreements:</w:t>
      </w:r>
    </w:p>
    <w:p w:rsidR="003F71BF" w:rsidRPr="003F71BF" w:rsidRDefault="003F71BF" w:rsidP="003F71BF">
      <w:pPr>
        <w:numPr>
          <w:ilvl w:val="0"/>
          <w:numId w:val="34"/>
        </w:numPr>
        <w:rPr>
          <w:szCs w:val="20"/>
        </w:rPr>
      </w:pPr>
      <w:r w:rsidRPr="00DA225A">
        <w:rPr>
          <w:szCs w:val="20"/>
        </w:rPr>
        <w:t xml:space="preserve">For </w:t>
      </w:r>
      <w:r>
        <w:rPr>
          <w:szCs w:val="20"/>
        </w:rPr>
        <w:t>ACK</w:t>
      </w:r>
      <w:r w:rsidRPr="00DA225A">
        <w:rPr>
          <w:szCs w:val="20"/>
        </w:rPr>
        <w:t xml:space="preserve"> piggyb</w:t>
      </w:r>
      <w:r>
        <w:rPr>
          <w:szCs w:val="20"/>
        </w:rPr>
        <w:t>ack</w:t>
      </w:r>
      <w:r w:rsidRPr="00DA225A">
        <w:rPr>
          <w:szCs w:val="20"/>
        </w:rPr>
        <w:t>ed on PUSCH</w:t>
      </w:r>
      <w:r w:rsidRPr="003F71BF">
        <w:rPr>
          <w:szCs w:val="20"/>
        </w:rPr>
        <w:t xml:space="preserve">, map ACK to distributed REs across PUSCH allocated RBs </w:t>
      </w:r>
    </w:p>
    <w:p w:rsidR="003F71BF" w:rsidRPr="003F71BF" w:rsidRDefault="003F71BF" w:rsidP="003F71BF">
      <w:pPr>
        <w:numPr>
          <w:ilvl w:val="1"/>
          <w:numId w:val="34"/>
        </w:numPr>
        <w:rPr>
          <w:szCs w:val="20"/>
        </w:rPr>
      </w:pPr>
      <w:r w:rsidRPr="003F71BF">
        <w:rPr>
          <w:szCs w:val="20"/>
        </w:rPr>
        <w:t>Details FFS</w:t>
      </w:r>
    </w:p>
    <w:p w:rsidR="003F71BF" w:rsidRPr="003F71BF" w:rsidRDefault="003F71BF" w:rsidP="003F71BF">
      <w:pPr>
        <w:numPr>
          <w:ilvl w:val="0"/>
          <w:numId w:val="34"/>
        </w:numPr>
        <w:rPr>
          <w:szCs w:val="20"/>
        </w:rPr>
      </w:pPr>
      <w:r w:rsidRPr="003F71BF">
        <w:rPr>
          <w:szCs w:val="20"/>
        </w:rPr>
        <w:t xml:space="preserve">For CSI piggybacked on PUSCH, map CSI to distributed REs across PUSCH allocated RBs </w:t>
      </w:r>
    </w:p>
    <w:p w:rsidR="003F71BF" w:rsidRPr="003F71BF" w:rsidRDefault="003F71BF" w:rsidP="003F71BF">
      <w:pPr>
        <w:numPr>
          <w:ilvl w:val="1"/>
          <w:numId w:val="34"/>
        </w:numPr>
        <w:rPr>
          <w:szCs w:val="20"/>
        </w:rPr>
      </w:pPr>
      <w:r w:rsidRPr="003F71BF">
        <w:rPr>
          <w:szCs w:val="20"/>
        </w:rPr>
        <w:t>Details FFS</w:t>
      </w:r>
    </w:p>
    <w:p w:rsidR="003F71BF" w:rsidRPr="003F71BF" w:rsidRDefault="003F71BF" w:rsidP="003F71BF">
      <w:pPr>
        <w:autoSpaceDN w:val="0"/>
        <w:ind w:left="720" w:hanging="720"/>
        <w:rPr>
          <w:rFonts w:ascii="Calibri" w:hAnsi="Calibri" w:cs="Calibri"/>
          <w:szCs w:val="21"/>
        </w:rPr>
      </w:pPr>
      <w:r w:rsidRPr="003F71BF">
        <w:rPr>
          <w:szCs w:val="21"/>
          <w:highlight w:val="green"/>
        </w:rPr>
        <w:t>Agreements:</w:t>
      </w:r>
    </w:p>
    <w:p w:rsidR="003F71BF" w:rsidRPr="003F71BF" w:rsidRDefault="003F71BF" w:rsidP="003F71BF">
      <w:pPr>
        <w:numPr>
          <w:ilvl w:val="0"/>
          <w:numId w:val="33"/>
        </w:numPr>
        <w:wordWrap w:val="0"/>
        <w:autoSpaceDE w:val="0"/>
        <w:autoSpaceDN w:val="0"/>
        <w:spacing w:line="276" w:lineRule="auto"/>
        <w:ind w:left="1293" w:hanging="357"/>
        <w:jc w:val="both"/>
        <w:rPr>
          <w:szCs w:val="21"/>
        </w:rPr>
      </w:pPr>
      <w:r w:rsidRPr="003F71BF">
        <w:rPr>
          <w:szCs w:val="21"/>
        </w:rPr>
        <w:t xml:space="preserve">If </w:t>
      </w:r>
      <w:proofErr w:type="spellStart"/>
      <w:r w:rsidRPr="003F71BF">
        <w:rPr>
          <w:szCs w:val="21"/>
        </w:rPr>
        <w:t>freq</w:t>
      </w:r>
      <w:proofErr w:type="spellEnd"/>
      <w:r w:rsidRPr="003F71BF">
        <w:rPr>
          <w:szCs w:val="21"/>
        </w:rPr>
        <w:t xml:space="preserve"> hop is disabled for PUSCH, CSI piggybacked on PUSCH follows </w:t>
      </w:r>
      <w:proofErr w:type="spellStart"/>
      <w:r w:rsidRPr="003F71BF">
        <w:rPr>
          <w:szCs w:val="21"/>
        </w:rPr>
        <w:t>freq</w:t>
      </w:r>
      <w:proofErr w:type="spellEnd"/>
      <w:r w:rsidRPr="003F71BF">
        <w:rPr>
          <w:szCs w:val="21"/>
        </w:rPr>
        <w:t xml:space="preserve"> first mapping rule </w:t>
      </w:r>
    </w:p>
    <w:p w:rsidR="003F71BF" w:rsidRPr="003F71BF" w:rsidRDefault="003F71BF" w:rsidP="003F71BF">
      <w:pPr>
        <w:numPr>
          <w:ilvl w:val="1"/>
          <w:numId w:val="33"/>
        </w:numPr>
        <w:wordWrap w:val="0"/>
        <w:autoSpaceDE w:val="0"/>
        <w:autoSpaceDN w:val="0"/>
        <w:spacing w:line="276" w:lineRule="auto"/>
        <w:ind w:left="2591" w:hanging="357"/>
        <w:jc w:val="both"/>
        <w:rPr>
          <w:szCs w:val="21"/>
        </w:rPr>
      </w:pPr>
      <w:r w:rsidRPr="003F71BF">
        <w:rPr>
          <w:szCs w:val="21"/>
        </w:rPr>
        <w:t>FFS details</w:t>
      </w:r>
    </w:p>
    <w:p w:rsidR="003F71BF" w:rsidRPr="003F71BF" w:rsidRDefault="003F71BF" w:rsidP="003F71BF">
      <w:pPr>
        <w:numPr>
          <w:ilvl w:val="0"/>
          <w:numId w:val="33"/>
        </w:numPr>
        <w:wordWrap w:val="0"/>
        <w:autoSpaceDE w:val="0"/>
        <w:autoSpaceDN w:val="0"/>
        <w:spacing w:line="276" w:lineRule="auto"/>
        <w:ind w:left="1293" w:hanging="357"/>
        <w:jc w:val="both"/>
        <w:rPr>
          <w:rFonts w:eastAsiaTheme="minorEastAsia"/>
          <w:szCs w:val="20"/>
          <w:highlight w:val="green"/>
          <w:lang w:eastAsia="zh-CN"/>
        </w:rPr>
      </w:pPr>
      <w:r w:rsidRPr="003F71BF">
        <w:rPr>
          <w:szCs w:val="21"/>
        </w:rPr>
        <w:t>FFS the case when hopping is enabled</w:t>
      </w:r>
    </w:p>
    <w:p w:rsidR="0090225E" w:rsidRPr="00CB5822" w:rsidRDefault="0090225E" w:rsidP="0090225E">
      <w:pPr>
        <w:rPr>
          <w:szCs w:val="20"/>
        </w:rPr>
      </w:pPr>
      <w:r w:rsidRPr="00CB5822">
        <w:rPr>
          <w:szCs w:val="20"/>
          <w:highlight w:val="green"/>
        </w:rPr>
        <w:t>Agreements:</w:t>
      </w:r>
    </w:p>
    <w:p w:rsidR="00D94B7E" w:rsidRPr="009955BD" w:rsidRDefault="00D94B7E" w:rsidP="00D94B7E">
      <w:pPr>
        <w:numPr>
          <w:ilvl w:val="0"/>
          <w:numId w:val="30"/>
        </w:numPr>
        <w:rPr>
          <w:rFonts w:eastAsia="微软雅黑"/>
          <w:color w:val="000000"/>
          <w:szCs w:val="20"/>
        </w:rPr>
      </w:pPr>
      <w:r w:rsidRPr="009955BD">
        <w:rPr>
          <w:rFonts w:eastAsia="微软雅黑"/>
          <w:color w:val="000000"/>
          <w:szCs w:val="20"/>
        </w:rPr>
        <w:t>When HARQ-ACK piggyback on PUSCH, the same rule is applied to map encoded HARQ-ACK bits to HARQ-ACK REs, regardless of HARQ-ACK puncture or rate match PUSCH.</w:t>
      </w:r>
    </w:p>
    <w:p w:rsidR="00D94B7E" w:rsidRPr="009955BD" w:rsidRDefault="00D94B7E" w:rsidP="00D94B7E">
      <w:pPr>
        <w:numPr>
          <w:ilvl w:val="1"/>
          <w:numId w:val="31"/>
        </w:numPr>
        <w:rPr>
          <w:rFonts w:eastAsia="微软雅黑"/>
          <w:color w:val="000000"/>
          <w:sz w:val="22"/>
        </w:rPr>
      </w:pPr>
      <w:r w:rsidRPr="009955BD">
        <w:rPr>
          <w:rFonts w:eastAsia="微软雅黑"/>
          <w:color w:val="000000"/>
          <w:szCs w:val="20"/>
        </w:rPr>
        <w:t>HARQ-ACK avoids puncturing PT-RS.</w:t>
      </w:r>
    </w:p>
    <w:p w:rsidR="00D94B7E" w:rsidRPr="009955BD" w:rsidRDefault="00D94B7E" w:rsidP="00D94B7E">
      <w:pPr>
        <w:numPr>
          <w:ilvl w:val="1"/>
          <w:numId w:val="31"/>
        </w:numPr>
        <w:rPr>
          <w:rFonts w:eastAsia="微软雅黑"/>
          <w:color w:val="000000"/>
          <w:sz w:val="22"/>
        </w:rPr>
      </w:pPr>
      <w:r w:rsidRPr="009955BD">
        <w:rPr>
          <w:rFonts w:eastAsia="微软雅黑"/>
          <w:color w:val="000000"/>
          <w:szCs w:val="20"/>
        </w:rPr>
        <w:t>Down select to one from the following two alternatives</w:t>
      </w:r>
    </w:p>
    <w:p w:rsidR="00D94B7E" w:rsidRPr="009955BD" w:rsidRDefault="00D94B7E" w:rsidP="00D94B7E">
      <w:pPr>
        <w:numPr>
          <w:ilvl w:val="2"/>
          <w:numId w:val="32"/>
        </w:numPr>
        <w:rPr>
          <w:rFonts w:eastAsia="微软雅黑"/>
          <w:color w:val="000000"/>
          <w:sz w:val="22"/>
        </w:rPr>
      </w:pPr>
      <w:r w:rsidRPr="009955BD">
        <w:rPr>
          <w:rFonts w:eastAsia="微软雅黑"/>
          <w:color w:val="000000"/>
          <w:szCs w:val="20"/>
        </w:rPr>
        <w:t>M</w:t>
      </w:r>
      <w:r w:rsidR="00595159" w:rsidRPr="009955BD">
        <w:rPr>
          <w:rFonts w:eastAsia="微软雅黑"/>
          <w:color w:val="000000"/>
          <w:szCs w:val="20"/>
          <w:lang w:eastAsia="zh-CN"/>
        </w:rPr>
        <w:t>ap</w:t>
      </w:r>
      <w:r w:rsidRPr="009955BD">
        <w:rPr>
          <w:rFonts w:eastAsia="微软雅黑"/>
          <w:color w:val="000000"/>
          <w:szCs w:val="20"/>
        </w:rPr>
        <w:t xml:space="preserve"> HARQ-ACK to REs around DMRS symbol(s)</w:t>
      </w:r>
    </w:p>
    <w:p w:rsidR="00D94B7E" w:rsidRPr="009955BD" w:rsidRDefault="00D94B7E" w:rsidP="00D94B7E">
      <w:pPr>
        <w:numPr>
          <w:ilvl w:val="2"/>
          <w:numId w:val="32"/>
        </w:numPr>
        <w:rPr>
          <w:rFonts w:eastAsia="微软雅黑"/>
          <w:color w:val="000000"/>
          <w:sz w:val="22"/>
        </w:rPr>
      </w:pPr>
      <w:r w:rsidRPr="009955BD">
        <w:rPr>
          <w:rFonts w:eastAsia="微软雅黑"/>
          <w:color w:val="000000"/>
          <w:szCs w:val="20"/>
        </w:rPr>
        <w:t>Map HARQ-ACK to REs across as many symbols within PUSCH (excluding DMRS symbol) as possible in both frequency hops if applicable.</w:t>
      </w:r>
    </w:p>
    <w:p w:rsidR="001F1D34" w:rsidRPr="00580950" w:rsidRDefault="00DF1BD7" w:rsidP="003A32DB">
      <w:pPr>
        <w:spacing w:before="240"/>
        <w:rPr>
          <w:rFonts w:eastAsia="宋体"/>
          <w:szCs w:val="22"/>
          <w:lang w:eastAsia="zh-CN"/>
        </w:rPr>
      </w:pPr>
      <w:r w:rsidRPr="003A32DB">
        <w:rPr>
          <w:szCs w:val="22"/>
        </w:rPr>
        <w:t xml:space="preserve">In this contribution, we </w:t>
      </w:r>
      <w:r w:rsidR="003A32DB" w:rsidRPr="003A32DB">
        <w:rPr>
          <w:rFonts w:eastAsia="宋体" w:hint="eastAsia"/>
          <w:lang w:val="en-GB" w:eastAsia="zh-CN"/>
        </w:rPr>
        <w:t>share our views</w:t>
      </w:r>
      <w:r w:rsidRPr="003A32DB">
        <w:rPr>
          <w:szCs w:val="22"/>
        </w:rPr>
        <w:t xml:space="preserve"> on the issues related to the UCI</w:t>
      </w:r>
      <w:r w:rsidR="000A1956" w:rsidRPr="006D7DBF">
        <w:rPr>
          <w:rFonts w:eastAsia="宋体" w:hint="eastAsia"/>
          <w:szCs w:val="22"/>
          <w:lang w:eastAsia="zh-CN"/>
        </w:rPr>
        <w:t xml:space="preserve"> multiplexing</w:t>
      </w:r>
      <w:r w:rsidRPr="003A32DB">
        <w:rPr>
          <w:szCs w:val="22"/>
        </w:rPr>
        <w:t xml:space="preserve"> transmission.</w:t>
      </w:r>
      <w:r w:rsidR="006346A4">
        <w:rPr>
          <w:szCs w:val="22"/>
        </w:rPr>
        <w:t xml:space="preserve"> And this contribution is an update of R1-</w:t>
      </w:r>
      <w:r w:rsidR="00313BF5" w:rsidRPr="00313BF5">
        <w:rPr>
          <w:szCs w:val="22"/>
        </w:rPr>
        <w:t>1717495</w:t>
      </w:r>
      <w:r w:rsidR="006346A4">
        <w:rPr>
          <w:szCs w:val="22"/>
        </w:rPr>
        <w:t>.</w:t>
      </w:r>
    </w:p>
    <w:p w:rsidR="001F1D34" w:rsidRPr="00ED6F4F" w:rsidRDefault="004C4D36" w:rsidP="00A3710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D6F4F">
        <w:rPr>
          <w:rFonts w:cs="Times New Roman"/>
          <w:b w:val="0"/>
          <w:bCs w:val="0"/>
          <w:kern w:val="0"/>
          <w:sz w:val="36"/>
          <w:szCs w:val="20"/>
          <w:lang w:val="en-GB" w:eastAsia="en-GB"/>
        </w:rPr>
        <w:t>UCI transmission on PUSCH</w:t>
      </w:r>
    </w:p>
    <w:p w:rsidR="00764735" w:rsidRPr="004C4D36" w:rsidRDefault="00595159" w:rsidP="00764735">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hint="eastAsia"/>
          <w:b w:val="0"/>
          <w:sz w:val="28"/>
          <w:szCs w:val="20"/>
          <w:lang w:val="en-GB"/>
        </w:rPr>
        <w:t>ACK</w:t>
      </w:r>
      <w:r w:rsidR="00764735">
        <w:rPr>
          <w:rFonts w:eastAsia="宋体" w:cs="Times New Roman" w:hint="eastAsia"/>
          <w:b w:val="0"/>
          <w:sz w:val="28"/>
          <w:szCs w:val="20"/>
          <w:lang w:val="en-GB"/>
        </w:rPr>
        <w:t xml:space="preserve"> mapping</w:t>
      </w:r>
      <w:r w:rsidR="00764735" w:rsidRPr="004C4D36">
        <w:rPr>
          <w:rFonts w:eastAsia="宋体" w:cs="Times New Roman" w:hint="eastAsia"/>
          <w:b w:val="0"/>
          <w:sz w:val="28"/>
          <w:szCs w:val="20"/>
          <w:lang w:val="en-GB"/>
        </w:rPr>
        <w:t xml:space="preserve"> </w:t>
      </w:r>
    </w:p>
    <w:p w:rsidR="00595159" w:rsidRDefault="00595159" w:rsidP="00C53837">
      <w:pPr>
        <w:spacing w:afterLines="50" w:after="120"/>
        <w:jc w:val="both"/>
        <w:rPr>
          <w:rFonts w:eastAsiaTheme="minorEastAsia"/>
          <w:lang w:val="en-GB" w:eastAsia="zh-CN"/>
        </w:rPr>
      </w:pPr>
      <w:r w:rsidRPr="00595159">
        <w:rPr>
          <w:rFonts w:eastAsia="宋体" w:hint="eastAsia"/>
          <w:lang w:eastAsia="zh-CN"/>
        </w:rPr>
        <w:t>The</w:t>
      </w:r>
      <w:r w:rsidRPr="00595159">
        <w:rPr>
          <w:rFonts w:hint="eastAsia"/>
          <w:lang w:val="en-GB"/>
        </w:rPr>
        <w:t xml:space="preserve"> same rule is applied for </w:t>
      </w:r>
      <w:r w:rsidRPr="00595159">
        <w:rPr>
          <w:lang w:val="en-GB"/>
        </w:rPr>
        <w:t>HARQ-ACK bits</w:t>
      </w:r>
      <w:r w:rsidRPr="00595159">
        <w:rPr>
          <w:rFonts w:hint="eastAsia"/>
          <w:lang w:val="en-GB"/>
        </w:rPr>
        <w:t xml:space="preserve"> mapping to </w:t>
      </w:r>
      <w:proofErr w:type="spellStart"/>
      <w:r w:rsidRPr="00595159">
        <w:rPr>
          <w:rFonts w:hint="eastAsia"/>
          <w:lang w:val="en-GB"/>
        </w:rPr>
        <w:t>REs</w:t>
      </w:r>
      <w:r w:rsidR="00F06E67" w:rsidRPr="00595159">
        <w:rPr>
          <w:rFonts w:hint="eastAsia"/>
          <w:lang w:val="en-GB"/>
        </w:rPr>
        <w:t>.</w:t>
      </w:r>
      <w:proofErr w:type="spellEnd"/>
      <w:r w:rsidRPr="00595159">
        <w:rPr>
          <w:rFonts w:hint="eastAsia"/>
          <w:lang w:val="en-GB"/>
        </w:rPr>
        <w:t xml:space="preserve"> </w:t>
      </w:r>
      <w:r w:rsidR="00C63F67" w:rsidRPr="00595159">
        <w:rPr>
          <w:lang w:val="en-GB"/>
        </w:rPr>
        <w:t>F</w:t>
      </w:r>
      <w:r w:rsidR="00C63F67" w:rsidRPr="00595159">
        <w:rPr>
          <w:rFonts w:hint="eastAsia"/>
          <w:lang w:val="en-GB"/>
        </w:rPr>
        <w:t xml:space="preserve">or </w:t>
      </w:r>
      <w:r w:rsidR="00F06E67" w:rsidRPr="00595159">
        <w:rPr>
          <w:lang w:val="en-GB"/>
        </w:rPr>
        <w:t>HARQ-ACK</w:t>
      </w:r>
      <w:r w:rsidR="00C63F67" w:rsidRPr="00595159">
        <w:rPr>
          <w:rFonts w:hint="eastAsia"/>
          <w:lang w:val="en-GB"/>
        </w:rPr>
        <w:t xml:space="preserve">, frequency </w:t>
      </w:r>
      <w:r w:rsidR="00C63F67" w:rsidRPr="00595159">
        <w:rPr>
          <w:lang w:val="en-GB"/>
        </w:rPr>
        <w:t>first</w:t>
      </w:r>
      <w:r w:rsidR="00C63F67" w:rsidRPr="00595159">
        <w:rPr>
          <w:rFonts w:hint="eastAsia"/>
          <w:lang w:val="en-GB"/>
        </w:rPr>
        <w:t xml:space="preserve"> mapping </w:t>
      </w:r>
      <w:r w:rsidR="00F06E67" w:rsidRPr="00595159">
        <w:rPr>
          <w:rFonts w:hint="eastAsia"/>
          <w:lang w:val="en-GB"/>
        </w:rPr>
        <w:t>can</w:t>
      </w:r>
      <w:r w:rsidR="0009710C" w:rsidRPr="00595159">
        <w:rPr>
          <w:rFonts w:hint="eastAsia"/>
          <w:lang w:val="en-GB"/>
        </w:rPr>
        <w:t xml:space="preserve"> </w:t>
      </w:r>
      <w:r w:rsidR="0009710C" w:rsidRPr="00595159">
        <w:rPr>
          <w:lang w:val="en-GB"/>
        </w:rPr>
        <w:t>helps</w:t>
      </w:r>
      <w:r w:rsidR="0009710C" w:rsidRPr="00595159">
        <w:rPr>
          <w:rFonts w:hint="eastAsia"/>
          <w:lang w:val="en-GB"/>
        </w:rPr>
        <w:t xml:space="preserve"> </w:t>
      </w:r>
      <w:r w:rsidR="0009710C" w:rsidRPr="00595159">
        <w:rPr>
          <w:lang w:val="en-GB"/>
        </w:rPr>
        <w:t>gNB</w:t>
      </w:r>
      <w:r w:rsidR="0009710C" w:rsidRPr="00595159">
        <w:rPr>
          <w:rFonts w:hint="eastAsia"/>
          <w:lang w:val="en-GB"/>
        </w:rPr>
        <w:t xml:space="preserve"> have</w:t>
      </w:r>
      <w:r w:rsidR="0009710C" w:rsidRPr="00595159">
        <w:rPr>
          <w:lang w:val="en-GB"/>
        </w:rPr>
        <w:t xml:space="preserve"> more time to process HARQ-ACK feedback and generate PDCCH and PDSCH </w:t>
      </w:r>
      <w:r w:rsidR="00636B66" w:rsidRPr="00595159">
        <w:rPr>
          <w:rFonts w:hint="eastAsia"/>
          <w:lang w:val="en-GB"/>
        </w:rPr>
        <w:t>for</w:t>
      </w:r>
      <w:r w:rsidR="0009710C" w:rsidRPr="00595159">
        <w:rPr>
          <w:lang w:val="en-GB"/>
        </w:rPr>
        <w:t xml:space="preserve"> </w:t>
      </w:r>
      <w:r w:rsidR="00636B66" w:rsidRPr="00595159">
        <w:rPr>
          <w:rFonts w:hint="eastAsia"/>
          <w:lang w:val="en-GB"/>
        </w:rPr>
        <w:t xml:space="preserve">a </w:t>
      </w:r>
      <w:r w:rsidR="0009710C" w:rsidRPr="00595159">
        <w:rPr>
          <w:lang w:val="en-GB"/>
        </w:rPr>
        <w:t>new transmission or retransmission</w:t>
      </w:r>
      <w:r w:rsidR="0009710C" w:rsidRPr="00595159">
        <w:rPr>
          <w:rFonts w:hint="eastAsia"/>
          <w:lang w:val="en-GB"/>
        </w:rPr>
        <w:t xml:space="preserve">. </w:t>
      </w:r>
      <w:r w:rsidR="0009710C" w:rsidRPr="00595159">
        <w:rPr>
          <w:lang w:val="en-GB"/>
        </w:rPr>
        <w:t>T</w:t>
      </w:r>
      <w:r w:rsidR="0009710C" w:rsidRPr="00595159">
        <w:rPr>
          <w:rFonts w:hint="eastAsia"/>
          <w:lang w:val="en-GB"/>
        </w:rPr>
        <w:t xml:space="preserve">he </w:t>
      </w:r>
      <w:r w:rsidR="00C63F67" w:rsidRPr="00595159">
        <w:rPr>
          <w:rFonts w:hint="eastAsia"/>
          <w:lang w:val="en-GB"/>
        </w:rPr>
        <w:t>ma</w:t>
      </w:r>
      <w:r w:rsidR="0009710C" w:rsidRPr="00595159">
        <w:rPr>
          <w:rFonts w:hint="eastAsia"/>
          <w:lang w:val="en-GB"/>
        </w:rPr>
        <w:t>pping</w:t>
      </w:r>
      <w:r w:rsidR="00C63F67" w:rsidRPr="00595159">
        <w:rPr>
          <w:rFonts w:hint="eastAsia"/>
          <w:lang w:val="en-GB"/>
        </w:rPr>
        <w:t xml:space="preserve"> around DMRS symbols </w:t>
      </w:r>
      <w:r w:rsidR="0009710C" w:rsidRPr="00595159">
        <w:rPr>
          <w:rFonts w:hint="eastAsia"/>
          <w:lang w:val="en-GB"/>
        </w:rPr>
        <w:t>can</w:t>
      </w:r>
      <w:r w:rsidR="00C63F67" w:rsidRPr="00595159">
        <w:rPr>
          <w:rFonts w:hint="eastAsia"/>
          <w:lang w:val="en-GB"/>
        </w:rPr>
        <w:t xml:space="preserve"> obtain better channel estimation performance. For frequency </w:t>
      </w:r>
      <w:r w:rsidR="00284F1F" w:rsidRPr="00595159">
        <w:rPr>
          <w:rFonts w:hint="eastAsia"/>
          <w:lang w:val="en-GB"/>
        </w:rPr>
        <w:t xml:space="preserve">first </w:t>
      </w:r>
      <w:r w:rsidR="00C63F67" w:rsidRPr="00595159">
        <w:rPr>
          <w:rFonts w:hint="eastAsia"/>
          <w:lang w:val="en-GB"/>
        </w:rPr>
        <w:t xml:space="preserve">mapping, </w:t>
      </w:r>
      <w:r w:rsidR="00C53837" w:rsidRPr="00595159">
        <w:rPr>
          <w:rFonts w:hint="eastAsia"/>
          <w:lang w:val="en-GB"/>
        </w:rPr>
        <w:t xml:space="preserve">the distributed mapping </w:t>
      </w:r>
      <w:r w:rsidR="00F06E67" w:rsidRPr="00595159">
        <w:rPr>
          <w:rFonts w:hint="eastAsia"/>
          <w:lang w:val="en-GB"/>
        </w:rPr>
        <w:t>can</w:t>
      </w:r>
      <w:r w:rsidR="00C53837" w:rsidRPr="00595159">
        <w:rPr>
          <w:rFonts w:hint="eastAsia"/>
          <w:lang w:val="en-GB"/>
        </w:rPr>
        <w:t xml:space="preserve"> be </w:t>
      </w:r>
      <w:r w:rsidR="00B32087" w:rsidRPr="00595159">
        <w:rPr>
          <w:rFonts w:hint="eastAsia"/>
          <w:lang w:val="en-GB"/>
        </w:rPr>
        <w:t>considered due to</w:t>
      </w:r>
      <w:r w:rsidR="00BA3801" w:rsidRPr="00595159">
        <w:rPr>
          <w:rFonts w:hint="eastAsia"/>
          <w:lang w:val="en-GB"/>
        </w:rPr>
        <w:t xml:space="preserve"> f</w:t>
      </w:r>
      <w:r w:rsidR="00BA3801" w:rsidRPr="00595159">
        <w:rPr>
          <w:lang w:val="en-GB"/>
        </w:rPr>
        <w:t>requency diversity gain</w:t>
      </w:r>
      <w:r w:rsidR="00C53837" w:rsidRPr="00595159">
        <w:rPr>
          <w:rFonts w:hint="eastAsia"/>
          <w:lang w:val="en-GB"/>
        </w:rPr>
        <w:t>.</w:t>
      </w:r>
      <w:r w:rsidR="00F06E67" w:rsidRPr="00595159">
        <w:rPr>
          <w:rFonts w:hint="eastAsia"/>
          <w:lang w:val="en-GB"/>
        </w:rPr>
        <w:t xml:space="preserve"> </w:t>
      </w:r>
      <w:r>
        <w:rPr>
          <w:rFonts w:eastAsiaTheme="minorEastAsia"/>
          <w:lang w:val="en-GB" w:eastAsia="zh-CN"/>
        </w:rPr>
        <w:t>W</w:t>
      </w:r>
      <w:r>
        <w:rPr>
          <w:rFonts w:eastAsiaTheme="minorEastAsia" w:hint="eastAsia"/>
          <w:lang w:val="en-GB" w:eastAsia="zh-CN"/>
        </w:rPr>
        <w:t xml:space="preserve">hen frequency hopping enables, </w:t>
      </w:r>
      <w:r w:rsidRPr="00595159">
        <w:rPr>
          <w:lang w:val="en-GB"/>
        </w:rPr>
        <w:t>HARQ-ACK bits</w:t>
      </w:r>
      <w:r>
        <w:rPr>
          <w:rFonts w:eastAsiaTheme="minorEastAsia" w:hint="eastAsia"/>
          <w:lang w:val="en-GB" w:eastAsia="zh-CN"/>
        </w:rPr>
        <w:t xml:space="preserve"> can also be mapped around the DMRS per frequency hop</w:t>
      </w:r>
      <w:r w:rsidR="003B14FE">
        <w:rPr>
          <w:rFonts w:eastAsiaTheme="minorEastAsia" w:hint="eastAsia"/>
          <w:lang w:val="en-GB" w:eastAsia="zh-CN"/>
        </w:rPr>
        <w:t xml:space="preserve">, the sequential or </w:t>
      </w:r>
      <w:r w:rsidR="003B14FE">
        <w:rPr>
          <w:rFonts w:eastAsiaTheme="minorEastAsia"/>
          <w:lang w:val="en-GB" w:eastAsia="zh-CN"/>
        </w:rPr>
        <w:t>interleaving</w:t>
      </w:r>
      <w:r w:rsidR="003B14FE">
        <w:rPr>
          <w:rFonts w:eastAsiaTheme="minorEastAsia" w:hint="eastAsia"/>
          <w:lang w:val="en-GB" w:eastAsia="zh-CN"/>
        </w:rPr>
        <w:t xml:space="preserve"> mapping can be FFS</w:t>
      </w:r>
      <w:r>
        <w:rPr>
          <w:rFonts w:eastAsiaTheme="minorEastAsia" w:hint="eastAsia"/>
          <w:lang w:val="en-GB" w:eastAsia="zh-CN"/>
        </w:rPr>
        <w:t xml:space="preserve">. </w:t>
      </w:r>
      <w:r w:rsidRPr="00595159">
        <w:rPr>
          <w:lang w:val="en-GB"/>
        </w:rPr>
        <w:t>F</w:t>
      </w:r>
      <w:r w:rsidRPr="00595159">
        <w:rPr>
          <w:rFonts w:hint="eastAsia"/>
          <w:lang w:val="en-GB"/>
        </w:rPr>
        <w:t xml:space="preserve">or mapping </w:t>
      </w:r>
      <w:r w:rsidRPr="00595159">
        <w:rPr>
          <w:lang w:val="en-GB"/>
        </w:rPr>
        <w:t>across as many symbols</w:t>
      </w:r>
      <w:r>
        <w:rPr>
          <w:rFonts w:eastAsiaTheme="minorEastAsia" w:hint="eastAsia"/>
          <w:lang w:val="en-GB" w:eastAsia="zh-CN"/>
        </w:rPr>
        <w:t>,</w:t>
      </w:r>
      <w:r w:rsidRPr="00595159">
        <w:rPr>
          <w:lang w:val="en-GB"/>
        </w:rPr>
        <w:t xml:space="preserve"> </w:t>
      </w:r>
      <w:r w:rsidR="00F06E67" w:rsidRPr="00595159">
        <w:rPr>
          <w:rFonts w:hint="eastAsia"/>
          <w:lang w:val="en-GB"/>
        </w:rPr>
        <w:t xml:space="preserve">the REs </w:t>
      </w:r>
      <w:r w:rsidR="009415F1" w:rsidRPr="00595159">
        <w:rPr>
          <w:lang w:val="en-GB"/>
        </w:rPr>
        <w:t>far away from DMRS</w:t>
      </w:r>
      <w:r w:rsidR="00F06E67" w:rsidRPr="00595159">
        <w:rPr>
          <w:lang w:val="en-GB"/>
        </w:rPr>
        <w:t xml:space="preserve"> </w:t>
      </w:r>
      <w:r w:rsidR="009415F1" w:rsidRPr="00595159">
        <w:rPr>
          <w:rFonts w:hint="eastAsia"/>
          <w:lang w:val="en-GB"/>
        </w:rPr>
        <w:t xml:space="preserve">may </w:t>
      </w:r>
      <w:r w:rsidR="00F06E67" w:rsidRPr="00595159">
        <w:rPr>
          <w:lang w:val="en-GB"/>
        </w:rPr>
        <w:t>suffer from worst cha</w:t>
      </w:r>
      <w:r w:rsidR="00F06E67">
        <w:rPr>
          <w:lang w:val="en-GB"/>
        </w:rPr>
        <w:t>nnel estimation</w:t>
      </w:r>
      <w:r>
        <w:rPr>
          <w:rFonts w:eastAsiaTheme="minorEastAsia" w:hint="eastAsia"/>
          <w:lang w:val="en-GB" w:eastAsia="zh-CN"/>
        </w:rPr>
        <w:t xml:space="preserve"> in case of no additional DMRS</w:t>
      </w:r>
      <w:r w:rsidR="00F06E67">
        <w:rPr>
          <w:rFonts w:eastAsiaTheme="minorEastAsia" w:hint="eastAsia"/>
          <w:lang w:val="en-GB" w:eastAsia="zh-CN"/>
        </w:rPr>
        <w:t xml:space="preserve">. </w:t>
      </w:r>
    </w:p>
    <w:p w:rsidR="00595159" w:rsidRPr="00595159" w:rsidRDefault="00595159" w:rsidP="00595159">
      <w:pPr>
        <w:rPr>
          <w:rFonts w:eastAsia="微软雅黑"/>
          <w:b/>
          <w:color w:val="000000"/>
          <w:sz w:val="22"/>
          <w:lang w:eastAsia="zh-CN"/>
        </w:rPr>
      </w:pPr>
      <w:r w:rsidRPr="00595159">
        <w:rPr>
          <w:rFonts w:eastAsiaTheme="minorEastAsia"/>
          <w:b/>
          <w:lang w:val="en-GB" w:eastAsia="zh-CN"/>
        </w:rPr>
        <w:t>Proposal 1:</w:t>
      </w:r>
      <w:r w:rsidRPr="00595159">
        <w:rPr>
          <w:rFonts w:eastAsia="微软雅黑"/>
          <w:b/>
          <w:color w:val="000000"/>
          <w:szCs w:val="20"/>
        </w:rPr>
        <w:t xml:space="preserve"> </w:t>
      </w:r>
      <w:r w:rsidR="00482FCA">
        <w:rPr>
          <w:rFonts w:eastAsia="微软雅黑" w:hint="eastAsia"/>
          <w:b/>
          <w:color w:val="000000"/>
          <w:szCs w:val="20"/>
          <w:lang w:eastAsia="zh-CN"/>
        </w:rPr>
        <w:t>I</w:t>
      </w:r>
      <w:r w:rsidRPr="00595159">
        <w:rPr>
          <w:rFonts w:eastAsia="微软雅黑" w:hint="eastAsia"/>
          <w:b/>
          <w:color w:val="000000"/>
          <w:szCs w:val="20"/>
          <w:lang w:eastAsia="zh-CN"/>
        </w:rPr>
        <w:t>t is preferred that m</w:t>
      </w:r>
      <w:r w:rsidRPr="00595159">
        <w:rPr>
          <w:rFonts w:eastAsia="微软雅黑"/>
          <w:b/>
          <w:color w:val="000000"/>
          <w:szCs w:val="20"/>
          <w:lang w:eastAsia="zh-CN"/>
        </w:rPr>
        <w:t>ap</w:t>
      </w:r>
      <w:r w:rsidRPr="00595159">
        <w:rPr>
          <w:rFonts w:eastAsia="微软雅黑"/>
          <w:b/>
          <w:color w:val="000000"/>
          <w:szCs w:val="20"/>
        </w:rPr>
        <w:t xml:space="preserve"> HARQ-ACK to REs around DMRS symbol(s)</w:t>
      </w:r>
      <w:r w:rsidRPr="00595159">
        <w:rPr>
          <w:rFonts w:eastAsia="微软雅黑"/>
          <w:b/>
          <w:color w:val="000000"/>
          <w:szCs w:val="20"/>
          <w:lang w:eastAsia="zh-CN"/>
        </w:rPr>
        <w:t>.</w:t>
      </w:r>
    </w:p>
    <w:p w:rsidR="00595159" w:rsidRPr="004C4D36" w:rsidRDefault="00595159" w:rsidP="00595159">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hint="eastAsia"/>
          <w:b w:val="0"/>
          <w:sz w:val="28"/>
          <w:szCs w:val="20"/>
          <w:lang w:val="en-GB"/>
        </w:rPr>
        <w:t>ACK and CSI mapping</w:t>
      </w:r>
      <w:r w:rsidRPr="004C4D36">
        <w:rPr>
          <w:rFonts w:eastAsia="宋体" w:cs="Times New Roman" w:hint="eastAsia"/>
          <w:b w:val="0"/>
          <w:sz w:val="28"/>
          <w:szCs w:val="20"/>
          <w:lang w:val="en-GB"/>
        </w:rPr>
        <w:t xml:space="preserve"> </w:t>
      </w:r>
    </w:p>
    <w:p w:rsidR="00BB3B27" w:rsidRDefault="00595159" w:rsidP="00BB3B27">
      <w:pPr>
        <w:spacing w:afterLines="50" w:after="120"/>
        <w:jc w:val="both"/>
        <w:rPr>
          <w:rFonts w:eastAsiaTheme="minorEastAsia"/>
          <w:lang w:val="en-GB" w:eastAsia="zh-CN"/>
        </w:rPr>
      </w:pPr>
      <w:r w:rsidRPr="00580950">
        <w:rPr>
          <w:rFonts w:eastAsia="宋体"/>
          <w:lang w:eastAsia="zh-CN"/>
        </w:rPr>
        <w:t>F</w:t>
      </w:r>
      <w:r w:rsidRPr="00580950">
        <w:rPr>
          <w:rFonts w:eastAsia="宋体" w:hint="eastAsia"/>
          <w:lang w:eastAsia="zh-CN"/>
        </w:rPr>
        <w:t>o</w:t>
      </w:r>
      <w:r w:rsidRPr="00661433">
        <w:rPr>
          <w:rFonts w:eastAsiaTheme="minorEastAsia" w:hint="eastAsia"/>
          <w:lang w:eastAsia="zh-CN"/>
        </w:rPr>
        <w:t xml:space="preserve">r ACK and CSI, the </w:t>
      </w:r>
      <w:r w:rsidRPr="00661433">
        <w:rPr>
          <w:rFonts w:eastAsiaTheme="minorEastAsia"/>
          <w:lang w:eastAsia="zh-CN"/>
        </w:rPr>
        <w:t>common</w:t>
      </w:r>
      <w:r w:rsidRPr="00661433">
        <w:rPr>
          <w:rFonts w:eastAsiaTheme="minorEastAsia" w:hint="eastAsia"/>
          <w:lang w:eastAsia="zh-CN"/>
        </w:rPr>
        <w:t xml:space="preserve"> mapping principles are beneficial to reduce the implementation complexity.</w:t>
      </w:r>
      <w:r w:rsidR="00661433">
        <w:rPr>
          <w:rFonts w:eastAsiaTheme="minorEastAsia" w:hint="eastAsia"/>
          <w:lang w:eastAsia="zh-CN"/>
        </w:rPr>
        <w:t xml:space="preserve"> </w:t>
      </w:r>
      <w:r w:rsidR="00F06E67" w:rsidRPr="00661433">
        <w:rPr>
          <w:rFonts w:eastAsiaTheme="minorEastAsia"/>
          <w:lang w:eastAsia="zh-CN"/>
        </w:rPr>
        <w:t>F</w:t>
      </w:r>
      <w:r w:rsidR="00F06E67" w:rsidRPr="00661433">
        <w:rPr>
          <w:rFonts w:eastAsiaTheme="minorEastAsia" w:hint="eastAsia"/>
          <w:lang w:eastAsia="zh-CN"/>
        </w:rPr>
        <w:t xml:space="preserve">or </w:t>
      </w:r>
      <w:r w:rsidR="00F06E67" w:rsidRPr="00661433">
        <w:rPr>
          <w:rFonts w:eastAsiaTheme="minorEastAsia"/>
          <w:lang w:eastAsia="zh-CN"/>
        </w:rPr>
        <w:t>HARQ-ACK</w:t>
      </w:r>
      <w:r w:rsidR="00F06E67">
        <w:rPr>
          <w:rFonts w:eastAsiaTheme="minorEastAsia" w:hint="eastAsia"/>
          <w:lang w:eastAsia="zh-CN"/>
        </w:rPr>
        <w:t xml:space="preserve"> and CSI, the resource </w:t>
      </w:r>
      <w:r w:rsidR="00F06E67">
        <w:rPr>
          <w:rFonts w:eastAsiaTheme="minorEastAsia"/>
          <w:lang w:eastAsia="zh-CN"/>
        </w:rPr>
        <w:t>should</w:t>
      </w:r>
      <w:r w:rsidR="00F06E67">
        <w:rPr>
          <w:rFonts w:eastAsiaTheme="minorEastAsia" w:hint="eastAsia"/>
          <w:lang w:eastAsia="zh-CN"/>
        </w:rPr>
        <w:t xml:space="preserve"> be </w:t>
      </w:r>
      <w:r w:rsidR="00F06E67">
        <w:rPr>
          <w:rFonts w:eastAsiaTheme="minorEastAsia"/>
          <w:lang w:eastAsia="zh-CN"/>
        </w:rPr>
        <w:t>orthogonally</w:t>
      </w:r>
      <w:r w:rsidR="00F06E67">
        <w:rPr>
          <w:rFonts w:eastAsiaTheme="minorEastAsia" w:hint="eastAsia"/>
          <w:lang w:eastAsia="zh-CN"/>
        </w:rPr>
        <w:t xml:space="preserve"> allocated to avoid interference. </w:t>
      </w:r>
      <w:r w:rsidR="009415F1" w:rsidRPr="00661433">
        <w:rPr>
          <w:rFonts w:eastAsiaTheme="minorEastAsia" w:hint="eastAsia"/>
          <w:lang w:eastAsia="zh-CN"/>
        </w:rPr>
        <w:t xml:space="preserve">The position of </w:t>
      </w:r>
      <w:r w:rsidR="009415F1" w:rsidRPr="009415F1">
        <w:rPr>
          <w:rFonts w:eastAsiaTheme="minorEastAsia" w:hint="eastAsia"/>
          <w:lang w:eastAsia="zh-CN"/>
        </w:rPr>
        <w:t xml:space="preserve">CSI </w:t>
      </w:r>
      <w:r w:rsidR="005E0587">
        <w:rPr>
          <w:rFonts w:eastAsiaTheme="minorEastAsia" w:hint="eastAsia"/>
          <w:lang w:eastAsia="zh-CN"/>
        </w:rPr>
        <w:t>RE</w:t>
      </w:r>
      <w:r>
        <w:rPr>
          <w:rFonts w:eastAsiaTheme="minorEastAsia" w:hint="eastAsia"/>
          <w:lang w:eastAsia="zh-CN"/>
        </w:rPr>
        <w:t>s</w:t>
      </w:r>
      <w:r w:rsidR="005E0587">
        <w:rPr>
          <w:rFonts w:eastAsiaTheme="minorEastAsia" w:hint="eastAsia"/>
          <w:lang w:eastAsia="zh-CN"/>
        </w:rPr>
        <w:t xml:space="preserve"> </w:t>
      </w:r>
      <w:r w:rsidR="009415F1" w:rsidRPr="009415F1">
        <w:rPr>
          <w:rFonts w:eastAsiaTheme="minorEastAsia" w:hint="eastAsia"/>
          <w:lang w:eastAsia="zh-CN"/>
        </w:rPr>
        <w:t xml:space="preserve">is fixed no matter whether </w:t>
      </w:r>
      <w:r w:rsidR="009415F1" w:rsidRPr="009415F1">
        <w:rPr>
          <w:rFonts w:eastAsiaTheme="minorEastAsia"/>
          <w:lang w:eastAsia="zh-CN"/>
        </w:rPr>
        <w:t>the UE misses the DL assignment</w:t>
      </w:r>
      <w:r w:rsidR="009415F1">
        <w:rPr>
          <w:rFonts w:eastAsiaTheme="minorEastAsia" w:hint="eastAsia"/>
          <w:lang w:eastAsia="zh-CN"/>
        </w:rPr>
        <w:t>.</w:t>
      </w:r>
      <w:r w:rsidR="00BB3B27">
        <w:rPr>
          <w:rFonts w:eastAsiaTheme="minorEastAsia" w:hint="eastAsia"/>
          <w:lang w:eastAsia="zh-CN"/>
        </w:rPr>
        <w:t xml:space="preserve"> </w:t>
      </w:r>
      <w:r w:rsidR="00BB3B27">
        <w:rPr>
          <w:rFonts w:eastAsiaTheme="minorEastAsia"/>
          <w:lang w:eastAsia="zh-CN"/>
        </w:rPr>
        <w:t>T</w:t>
      </w:r>
      <w:r w:rsidR="00BB3B27">
        <w:rPr>
          <w:rFonts w:eastAsiaTheme="minorEastAsia" w:hint="eastAsia"/>
          <w:lang w:eastAsia="zh-CN"/>
        </w:rPr>
        <w:t xml:space="preserve">his can </w:t>
      </w:r>
      <w:r w:rsidR="00BB3B27">
        <w:rPr>
          <w:rFonts w:eastAsia="宋体" w:hint="eastAsia"/>
          <w:lang w:eastAsia="zh-CN"/>
        </w:rPr>
        <w:t xml:space="preserve">avoid changing CSI </w:t>
      </w:r>
      <w:r w:rsidR="00BB3B27">
        <w:rPr>
          <w:rFonts w:eastAsia="宋体"/>
          <w:lang w:eastAsia="zh-CN"/>
        </w:rPr>
        <w:t>mapping</w:t>
      </w:r>
      <w:r w:rsidR="00BB3B27">
        <w:rPr>
          <w:rFonts w:eastAsia="宋体" w:hint="eastAsia"/>
          <w:lang w:eastAsia="zh-CN"/>
        </w:rPr>
        <w:t xml:space="preserve"> frequently between with </w:t>
      </w:r>
      <w:r w:rsidR="00BB3B27">
        <w:t>HARQ-ACK</w:t>
      </w:r>
      <w:r w:rsidR="00BB3B27">
        <w:rPr>
          <w:rFonts w:eastAsiaTheme="minorEastAsia" w:hint="eastAsia"/>
          <w:lang w:eastAsia="zh-CN"/>
        </w:rPr>
        <w:t xml:space="preserve"> and without </w:t>
      </w:r>
      <w:r w:rsidR="00BB3B27">
        <w:t>HARQ-ACK</w:t>
      </w:r>
      <w:r w:rsidR="00BB3B27">
        <w:rPr>
          <w:rFonts w:eastAsiaTheme="minorEastAsia" w:hint="eastAsia"/>
          <w:lang w:eastAsia="zh-CN"/>
        </w:rPr>
        <w:t>.</w:t>
      </w:r>
      <w:r w:rsidR="009415F1">
        <w:rPr>
          <w:rFonts w:eastAsiaTheme="minorEastAsia"/>
          <w:lang w:eastAsia="zh-CN"/>
        </w:rPr>
        <w:t xml:space="preserve"> </w:t>
      </w:r>
      <w:r w:rsidR="005E0587">
        <w:rPr>
          <w:rFonts w:eastAsiaTheme="minorEastAsia" w:hint="eastAsia"/>
          <w:lang w:eastAsia="zh-CN"/>
        </w:rPr>
        <w:t>I</w:t>
      </w:r>
      <w:r w:rsidR="005E0587" w:rsidRPr="00DA7D7F">
        <w:rPr>
          <w:rFonts w:hint="eastAsia"/>
        </w:rPr>
        <w:t>n MIMO section</w:t>
      </w:r>
      <w:r w:rsidR="005E0587">
        <w:rPr>
          <w:rFonts w:eastAsiaTheme="minorEastAsia" w:hint="eastAsia"/>
          <w:lang w:eastAsia="zh-CN"/>
        </w:rPr>
        <w:t>, t</w:t>
      </w:r>
      <w:r w:rsidR="009415F1">
        <w:rPr>
          <w:rFonts w:eastAsiaTheme="minorEastAsia" w:hint="eastAsia"/>
          <w:lang w:eastAsia="zh-CN"/>
        </w:rPr>
        <w:t xml:space="preserve">he </w:t>
      </w:r>
      <w:r w:rsidR="003014A0">
        <w:rPr>
          <w:rFonts w:eastAsia="宋体" w:hint="eastAsia"/>
          <w:lang w:eastAsia="zh-CN"/>
        </w:rPr>
        <w:t>separate</w:t>
      </w:r>
      <w:r w:rsidR="009415F1" w:rsidRPr="00691A97">
        <w:rPr>
          <w:rFonts w:eastAsia="宋体" w:hint="eastAsia"/>
          <w:lang w:eastAsia="zh-CN"/>
        </w:rPr>
        <w:t xml:space="preserve"> encod</w:t>
      </w:r>
      <w:r w:rsidR="009415F1">
        <w:rPr>
          <w:rFonts w:eastAsia="宋体" w:hint="eastAsia"/>
          <w:lang w:eastAsia="zh-CN"/>
        </w:rPr>
        <w:t>ing</w:t>
      </w:r>
      <w:r w:rsidR="009415F1" w:rsidRPr="00691A97">
        <w:rPr>
          <w:rFonts w:eastAsia="宋体" w:hint="eastAsia"/>
          <w:lang w:eastAsia="zh-CN"/>
        </w:rPr>
        <w:t xml:space="preserve"> </w:t>
      </w:r>
      <w:r w:rsidR="005E0587">
        <w:rPr>
          <w:rFonts w:eastAsia="宋体" w:hint="eastAsia"/>
          <w:lang w:eastAsia="zh-CN"/>
        </w:rPr>
        <w:t xml:space="preserve">of CSI </w:t>
      </w:r>
      <w:r w:rsidR="009415F1">
        <w:rPr>
          <w:rFonts w:eastAsia="宋体" w:hint="eastAsia"/>
          <w:lang w:eastAsia="zh-CN"/>
        </w:rPr>
        <w:t>is</w:t>
      </w:r>
      <w:r w:rsidR="009415F1" w:rsidRPr="00691A97">
        <w:rPr>
          <w:rFonts w:eastAsia="宋体" w:hint="eastAsia"/>
          <w:lang w:eastAsia="zh-CN"/>
        </w:rPr>
        <w:t xml:space="preserve"> </w:t>
      </w:r>
      <w:r w:rsidR="009415F1">
        <w:rPr>
          <w:rFonts w:eastAsia="宋体" w:hint="eastAsia"/>
          <w:lang w:eastAsia="zh-CN"/>
        </w:rPr>
        <w:t>support</w:t>
      </w:r>
      <w:r w:rsidR="009415F1" w:rsidRPr="00691A97">
        <w:rPr>
          <w:rFonts w:eastAsia="宋体" w:hint="eastAsia"/>
          <w:lang w:eastAsia="zh-CN"/>
        </w:rPr>
        <w:t>ed</w:t>
      </w:r>
      <w:r w:rsidR="005E0587">
        <w:rPr>
          <w:rFonts w:eastAsia="宋体" w:hint="eastAsia"/>
          <w:lang w:eastAsia="zh-CN"/>
        </w:rPr>
        <w:t xml:space="preserve">. </w:t>
      </w:r>
      <w:r w:rsidR="005E0587">
        <w:rPr>
          <w:rFonts w:eastAsia="宋体"/>
          <w:lang w:eastAsia="zh-CN"/>
        </w:rPr>
        <w:t>F</w:t>
      </w:r>
      <w:r w:rsidR="005E0587">
        <w:rPr>
          <w:rFonts w:eastAsia="宋体" w:hint="eastAsia"/>
          <w:lang w:eastAsia="zh-CN"/>
        </w:rPr>
        <w:t xml:space="preserve">or </w:t>
      </w:r>
      <w:r w:rsidR="001B4949">
        <w:rPr>
          <w:rFonts w:eastAsia="宋体" w:hint="eastAsia"/>
          <w:lang w:eastAsia="zh-CN"/>
        </w:rPr>
        <w:t>separate</w:t>
      </w:r>
      <w:r w:rsidR="005E0587">
        <w:rPr>
          <w:rFonts w:eastAsia="宋体" w:hint="eastAsia"/>
          <w:lang w:eastAsia="zh-CN"/>
        </w:rPr>
        <w:t xml:space="preserve"> </w:t>
      </w:r>
      <w:r w:rsidR="005E0587">
        <w:rPr>
          <w:rFonts w:eastAsia="宋体"/>
          <w:lang w:eastAsia="zh-CN"/>
        </w:rPr>
        <w:t>encoding</w:t>
      </w:r>
      <w:r w:rsidR="005E0587">
        <w:rPr>
          <w:rFonts w:eastAsia="宋体" w:hint="eastAsia"/>
          <w:lang w:eastAsia="zh-CN"/>
        </w:rPr>
        <w:t xml:space="preserve">, 2 CSI parts </w:t>
      </w:r>
      <w:r w:rsidR="0055489A">
        <w:rPr>
          <w:rFonts w:eastAsia="宋体" w:hint="eastAsia"/>
          <w:lang w:eastAsia="zh-CN"/>
        </w:rPr>
        <w:t>is</w:t>
      </w:r>
      <w:r w:rsidR="005E0587">
        <w:rPr>
          <w:rFonts w:eastAsia="宋体" w:hint="eastAsia"/>
          <w:lang w:eastAsia="zh-CN"/>
        </w:rPr>
        <w:t xml:space="preserve"> encoded</w:t>
      </w:r>
      <w:r w:rsidR="0055489A">
        <w:rPr>
          <w:rFonts w:eastAsia="宋体" w:hint="eastAsia"/>
          <w:lang w:eastAsia="zh-CN"/>
        </w:rPr>
        <w:t xml:space="preserve"> independently</w:t>
      </w:r>
      <w:r w:rsidR="005E0587">
        <w:rPr>
          <w:rFonts w:eastAsia="宋体" w:hint="eastAsia"/>
          <w:lang w:eastAsia="zh-CN"/>
        </w:rPr>
        <w:t xml:space="preserve">, </w:t>
      </w:r>
      <w:r w:rsidR="009415F1">
        <w:rPr>
          <w:rFonts w:eastAsia="宋体" w:hint="eastAsia"/>
          <w:lang w:eastAsia="zh-CN"/>
        </w:rPr>
        <w:t xml:space="preserve">e.g. </w:t>
      </w:r>
      <w:r w:rsidR="009415F1" w:rsidRPr="00691A97">
        <w:rPr>
          <w:rFonts w:eastAsia="宋体" w:hint="eastAsia"/>
          <w:lang w:eastAsia="zh-CN"/>
        </w:rPr>
        <w:t>RI/CRI</w:t>
      </w:r>
      <w:r w:rsidR="009415F1">
        <w:rPr>
          <w:rFonts w:eastAsia="宋体" w:hint="eastAsia"/>
          <w:lang w:eastAsia="zh-CN"/>
        </w:rPr>
        <w:t>/1</w:t>
      </w:r>
      <w:r w:rsidR="009415F1" w:rsidRPr="00841854">
        <w:rPr>
          <w:rFonts w:eastAsia="宋体"/>
          <w:vertAlign w:val="superscript"/>
          <w:lang w:eastAsia="zh-CN"/>
        </w:rPr>
        <w:t>st</w:t>
      </w:r>
      <w:r w:rsidR="009415F1">
        <w:rPr>
          <w:rFonts w:eastAsia="宋体" w:hint="eastAsia"/>
          <w:lang w:eastAsia="zh-CN"/>
        </w:rPr>
        <w:t>CQI (for first codeword)</w:t>
      </w:r>
      <w:r w:rsidR="009415F1" w:rsidRPr="00691A97">
        <w:rPr>
          <w:rFonts w:eastAsia="宋体" w:hint="eastAsia"/>
          <w:lang w:eastAsia="zh-CN"/>
        </w:rPr>
        <w:t xml:space="preserve"> and PMI</w:t>
      </w:r>
      <w:r w:rsidR="009415F1">
        <w:rPr>
          <w:rFonts w:eastAsia="宋体" w:hint="eastAsia"/>
          <w:lang w:eastAsia="zh-CN"/>
        </w:rPr>
        <w:t>/2</w:t>
      </w:r>
      <w:r w:rsidR="009415F1" w:rsidRPr="00841854">
        <w:rPr>
          <w:rFonts w:eastAsia="宋体"/>
          <w:vertAlign w:val="superscript"/>
          <w:lang w:eastAsia="zh-CN"/>
        </w:rPr>
        <w:t>nd</w:t>
      </w:r>
      <w:r w:rsidR="009415F1">
        <w:rPr>
          <w:rFonts w:eastAsia="宋体" w:hint="eastAsia"/>
          <w:lang w:eastAsia="zh-CN"/>
        </w:rPr>
        <w:t xml:space="preserve">CQI (for </w:t>
      </w:r>
      <w:r w:rsidR="009415F1">
        <w:rPr>
          <w:rFonts w:eastAsia="宋体"/>
          <w:lang w:eastAsia="zh-CN"/>
        </w:rPr>
        <w:t>second</w:t>
      </w:r>
      <w:r w:rsidR="009415F1">
        <w:rPr>
          <w:rFonts w:eastAsia="宋体" w:hint="eastAsia"/>
          <w:lang w:eastAsia="zh-CN"/>
        </w:rPr>
        <w:t xml:space="preserve"> codeword)</w:t>
      </w:r>
      <w:r w:rsidR="009415F1" w:rsidRPr="00691A97">
        <w:rPr>
          <w:rFonts w:eastAsia="宋体" w:hint="eastAsia"/>
          <w:lang w:eastAsia="zh-CN"/>
        </w:rPr>
        <w:t>.</w:t>
      </w:r>
      <w:r w:rsidR="009415F1">
        <w:rPr>
          <w:rFonts w:eastAsia="宋体" w:hint="eastAsia"/>
          <w:lang w:eastAsia="zh-CN"/>
        </w:rPr>
        <w:t xml:space="preserve"> </w:t>
      </w:r>
      <w:r w:rsidR="005E0587">
        <w:rPr>
          <w:rFonts w:eastAsia="宋体"/>
          <w:lang w:eastAsia="zh-CN"/>
        </w:rPr>
        <w:t>F</w:t>
      </w:r>
      <w:r w:rsidR="003014A0">
        <w:rPr>
          <w:rFonts w:eastAsia="宋体" w:hint="eastAsia"/>
          <w:lang w:eastAsia="zh-CN"/>
        </w:rPr>
        <w:t>or separate</w:t>
      </w:r>
      <w:r w:rsidR="005E0587">
        <w:rPr>
          <w:rFonts w:eastAsia="宋体" w:hint="eastAsia"/>
          <w:lang w:eastAsia="zh-CN"/>
        </w:rPr>
        <w:t xml:space="preserve"> </w:t>
      </w:r>
      <w:r w:rsidR="005E0587">
        <w:rPr>
          <w:rFonts w:eastAsia="宋体"/>
          <w:lang w:eastAsia="zh-CN"/>
        </w:rPr>
        <w:t>encoding</w:t>
      </w:r>
      <w:r w:rsidR="005E0587">
        <w:rPr>
          <w:rFonts w:eastAsia="宋体" w:hint="eastAsia"/>
          <w:lang w:eastAsia="zh-CN"/>
        </w:rPr>
        <w:t>, first part including RI</w:t>
      </w:r>
      <w:r w:rsidR="00ED3578">
        <w:rPr>
          <w:rFonts w:eastAsia="宋体" w:hint="eastAsia"/>
          <w:lang w:eastAsia="zh-CN"/>
        </w:rPr>
        <w:t>/CRI</w:t>
      </w:r>
      <w:r w:rsidR="001B4949">
        <w:rPr>
          <w:rFonts w:eastAsia="宋体" w:hint="eastAsia"/>
          <w:lang w:eastAsia="zh-CN"/>
        </w:rPr>
        <w:t xml:space="preserve"> is more important since</w:t>
      </w:r>
      <w:r w:rsidR="005E0587">
        <w:rPr>
          <w:rFonts w:eastAsia="宋体" w:hint="eastAsia"/>
          <w:lang w:eastAsia="zh-CN"/>
        </w:rPr>
        <w:t xml:space="preserve"> the </w:t>
      </w:r>
      <w:r w:rsidR="005E0587">
        <w:rPr>
          <w:rFonts w:eastAsia="宋体"/>
          <w:lang w:eastAsia="zh-CN"/>
        </w:rPr>
        <w:t>second</w:t>
      </w:r>
      <w:r w:rsidR="005E0587">
        <w:rPr>
          <w:rFonts w:eastAsia="宋体" w:hint="eastAsia"/>
          <w:lang w:eastAsia="zh-CN"/>
        </w:rPr>
        <w:t xml:space="preserve"> </w:t>
      </w:r>
      <w:r w:rsidR="00BB3B27">
        <w:rPr>
          <w:rFonts w:eastAsia="宋体" w:hint="eastAsia"/>
          <w:lang w:eastAsia="zh-CN"/>
        </w:rPr>
        <w:t>part</w:t>
      </w:r>
      <w:r w:rsidR="005E0587">
        <w:rPr>
          <w:rFonts w:eastAsia="宋体" w:hint="eastAsia"/>
          <w:lang w:eastAsia="zh-CN"/>
        </w:rPr>
        <w:t xml:space="preserve"> </w:t>
      </w:r>
      <w:r w:rsidR="00BB3B27">
        <w:rPr>
          <w:rFonts w:eastAsia="宋体"/>
          <w:lang w:eastAsia="zh-CN"/>
        </w:rPr>
        <w:t>computation</w:t>
      </w:r>
      <w:r w:rsidR="00BB3B27">
        <w:rPr>
          <w:rFonts w:eastAsia="宋体" w:hint="eastAsia"/>
          <w:lang w:eastAsia="zh-CN"/>
        </w:rPr>
        <w:t xml:space="preserve"> </w:t>
      </w:r>
      <w:r w:rsidR="00BB3B27">
        <w:rPr>
          <w:lang w:val="en-GB"/>
        </w:rPr>
        <w:t xml:space="preserve">is </w:t>
      </w:r>
      <w:r w:rsidR="00BB3B27">
        <w:rPr>
          <w:rFonts w:eastAsiaTheme="minorEastAsia" w:hint="eastAsia"/>
          <w:lang w:val="en-GB" w:eastAsia="zh-CN"/>
        </w:rPr>
        <w:t>RI/C</w:t>
      </w:r>
      <w:r w:rsidR="00F46BD4">
        <w:rPr>
          <w:rFonts w:eastAsiaTheme="minorEastAsia" w:hint="eastAsia"/>
          <w:lang w:val="en-GB" w:eastAsia="zh-CN"/>
        </w:rPr>
        <w:t>R</w:t>
      </w:r>
      <w:r w:rsidR="00BB3B27">
        <w:rPr>
          <w:rFonts w:eastAsiaTheme="minorEastAsia" w:hint="eastAsia"/>
          <w:lang w:val="en-GB" w:eastAsia="zh-CN"/>
        </w:rPr>
        <w:t>I</w:t>
      </w:r>
      <w:r w:rsidR="00BB3B27">
        <w:rPr>
          <w:lang w:val="en-GB"/>
        </w:rPr>
        <w:t xml:space="preserve"> dependant</w:t>
      </w:r>
      <w:r w:rsidR="00BB3B27">
        <w:rPr>
          <w:rFonts w:eastAsiaTheme="minorEastAsia" w:hint="eastAsia"/>
          <w:lang w:val="en-GB" w:eastAsia="zh-CN"/>
        </w:rPr>
        <w:t xml:space="preserve">. </w:t>
      </w:r>
    </w:p>
    <w:p w:rsidR="009415F1" w:rsidRPr="002C622D" w:rsidRDefault="003014A0" w:rsidP="005E4E32">
      <w:pPr>
        <w:spacing w:afterLines="50" w:after="120"/>
        <w:jc w:val="both"/>
        <w:rPr>
          <w:rFonts w:eastAsiaTheme="minorEastAsia"/>
          <w:lang w:eastAsia="zh-CN"/>
        </w:rPr>
      </w:pPr>
      <w:r>
        <w:rPr>
          <w:rFonts w:eastAsiaTheme="minorEastAsia"/>
          <w:lang w:val="en-GB" w:eastAsia="zh-CN"/>
        </w:rPr>
        <w:lastRenderedPageBreak/>
        <w:t>F</w:t>
      </w:r>
      <w:r w:rsidR="00BB3B27">
        <w:rPr>
          <w:rFonts w:eastAsiaTheme="minorEastAsia" w:hint="eastAsia"/>
          <w:lang w:val="en-GB" w:eastAsia="zh-CN"/>
        </w:rPr>
        <w:t xml:space="preserve">igure 1 </w:t>
      </w:r>
      <w:r w:rsidR="001B4949">
        <w:rPr>
          <w:rFonts w:eastAsiaTheme="minorEastAsia" w:hint="eastAsia"/>
          <w:lang w:val="en-GB" w:eastAsia="zh-CN"/>
        </w:rPr>
        <w:t>show</w:t>
      </w:r>
      <w:r w:rsidR="00595159">
        <w:rPr>
          <w:rFonts w:eastAsiaTheme="minorEastAsia"/>
          <w:lang w:val="en-GB" w:eastAsia="zh-CN"/>
        </w:rPr>
        <w:t xml:space="preserve">s </w:t>
      </w:r>
      <w:r w:rsidR="001B4949">
        <w:rPr>
          <w:rFonts w:eastAsiaTheme="minorEastAsia" w:hint="eastAsia"/>
          <w:lang w:val="en-GB" w:eastAsia="zh-CN"/>
        </w:rPr>
        <w:t>an</w:t>
      </w:r>
      <w:r w:rsidR="00595159">
        <w:rPr>
          <w:rFonts w:eastAsiaTheme="minorEastAsia" w:hint="eastAsia"/>
          <w:lang w:val="en-GB" w:eastAsia="zh-CN"/>
        </w:rPr>
        <w:t xml:space="preserve"> </w:t>
      </w:r>
      <w:r>
        <w:rPr>
          <w:rFonts w:eastAsiaTheme="minorEastAsia"/>
          <w:lang w:val="en-GB" w:eastAsia="zh-CN"/>
        </w:rPr>
        <w:t xml:space="preserve">example of </w:t>
      </w:r>
      <w:r>
        <w:rPr>
          <w:rFonts w:eastAsia="宋体" w:hint="eastAsia"/>
          <w:lang w:eastAsia="zh-CN"/>
        </w:rPr>
        <w:t xml:space="preserve">separate </w:t>
      </w:r>
      <w:r w:rsidR="00BB3B27">
        <w:rPr>
          <w:rFonts w:eastAsia="宋体"/>
          <w:lang w:eastAsia="zh-CN"/>
        </w:rPr>
        <w:t>encoding</w:t>
      </w:r>
      <w:r w:rsidR="00BB3B27">
        <w:rPr>
          <w:rFonts w:eastAsia="宋体" w:hint="eastAsia"/>
          <w:lang w:eastAsia="zh-CN"/>
        </w:rPr>
        <w:t xml:space="preserve">. </w:t>
      </w:r>
      <w:r w:rsidR="00BB3B27">
        <w:rPr>
          <w:rFonts w:eastAsia="宋体"/>
          <w:lang w:eastAsia="zh-CN"/>
        </w:rPr>
        <w:t>I</w:t>
      </w:r>
      <w:r w:rsidR="00BB3B27">
        <w:rPr>
          <w:rFonts w:eastAsia="宋体" w:hint="eastAsia"/>
          <w:lang w:eastAsia="zh-CN"/>
        </w:rPr>
        <w:t>n Figure 1,</w:t>
      </w:r>
      <w:r w:rsidR="00BB3B27" w:rsidRPr="00BB3B27">
        <w:rPr>
          <w:rFonts w:eastAsia="宋体" w:hint="eastAsia"/>
          <w:lang w:eastAsia="zh-CN"/>
        </w:rPr>
        <w:t xml:space="preserve"> </w:t>
      </w:r>
      <w:r>
        <w:rPr>
          <w:rFonts w:eastAsia="宋体"/>
          <w:lang w:eastAsia="zh-CN"/>
        </w:rPr>
        <w:t>interleaved</w:t>
      </w:r>
      <w:r w:rsidR="00BB3B27" w:rsidRPr="00F75ACF">
        <w:rPr>
          <w:rFonts w:eastAsia="宋体" w:hint="eastAsia"/>
          <w:lang w:eastAsia="zh-CN"/>
        </w:rPr>
        <w:t xml:space="preserve"> </w:t>
      </w:r>
      <w:r>
        <w:rPr>
          <w:rFonts w:eastAsia="宋体"/>
          <w:lang w:eastAsia="zh-CN"/>
        </w:rPr>
        <w:t>mapping</w:t>
      </w:r>
      <w:r w:rsidR="00BB3B27" w:rsidRPr="00F75ACF">
        <w:rPr>
          <w:rFonts w:eastAsia="宋体" w:hint="eastAsia"/>
          <w:lang w:eastAsia="zh-CN"/>
        </w:rPr>
        <w:t xml:space="preserve"> </w:t>
      </w:r>
      <w:r w:rsidR="001B4949">
        <w:rPr>
          <w:rFonts w:eastAsia="宋体" w:hint="eastAsia"/>
          <w:lang w:eastAsia="zh-CN"/>
        </w:rPr>
        <w:t xml:space="preserve">is </w:t>
      </w:r>
      <w:r w:rsidR="001B4949">
        <w:rPr>
          <w:rFonts w:eastAsia="宋体"/>
          <w:lang w:eastAsia="zh-CN"/>
        </w:rPr>
        <w:t>adopted</w:t>
      </w:r>
      <w:r w:rsidR="001B4949">
        <w:rPr>
          <w:rFonts w:eastAsia="宋体" w:hint="eastAsia"/>
          <w:lang w:eastAsia="zh-CN"/>
        </w:rPr>
        <w:t xml:space="preserve"> among</w:t>
      </w:r>
      <w:r w:rsidR="00BB3B27" w:rsidRPr="00F75ACF">
        <w:rPr>
          <w:rFonts w:eastAsia="宋体" w:hint="eastAsia"/>
          <w:lang w:eastAsia="zh-CN"/>
        </w:rPr>
        <w:t xml:space="preserve"> </w:t>
      </w:r>
      <w:r w:rsidR="00BB3B27" w:rsidRPr="00F75ACF">
        <w:rPr>
          <w:rFonts w:eastAsia="宋体"/>
          <w:lang w:eastAsia="zh-CN"/>
        </w:rPr>
        <w:t>HARQ-AC</w:t>
      </w:r>
      <w:r w:rsidR="00BB3B27" w:rsidRPr="00BC0906">
        <w:rPr>
          <w:rFonts w:eastAsia="宋体"/>
          <w:lang w:eastAsia="zh-CN"/>
        </w:rPr>
        <w:t>K</w:t>
      </w:r>
      <w:r w:rsidR="00BB3B27" w:rsidRPr="00F75ACF">
        <w:rPr>
          <w:rFonts w:eastAsia="宋体"/>
          <w:lang w:eastAsia="zh-CN"/>
        </w:rPr>
        <w:t xml:space="preserve"> </w:t>
      </w:r>
      <w:r w:rsidR="00BB3B27" w:rsidRPr="00F75ACF">
        <w:rPr>
          <w:rFonts w:eastAsia="宋体" w:hint="eastAsia"/>
          <w:lang w:eastAsia="zh-CN"/>
        </w:rPr>
        <w:t xml:space="preserve">and </w:t>
      </w:r>
      <w:r w:rsidR="001B4949">
        <w:rPr>
          <w:rFonts w:eastAsia="宋体" w:hint="eastAsia"/>
          <w:lang w:eastAsia="zh-CN"/>
        </w:rPr>
        <w:t>CSI part 1 and CSI part 2</w:t>
      </w:r>
      <w:r>
        <w:rPr>
          <w:rFonts w:eastAsia="宋体"/>
          <w:lang w:eastAsia="zh-CN"/>
        </w:rPr>
        <w:t xml:space="preserve">, </w:t>
      </w:r>
      <w:r w:rsidR="001B4949">
        <w:rPr>
          <w:rFonts w:eastAsia="宋体" w:hint="eastAsia"/>
          <w:lang w:eastAsia="zh-CN"/>
        </w:rPr>
        <w:t>in which</w:t>
      </w:r>
      <w:r>
        <w:rPr>
          <w:rFonts w:eastAsia="宋体"/>
          <w:lang w:eastAsia="zh-CN"/>
        </w:rPr>
        <w:t xml:space="preserve"> each HARQ-ACK tone is equally separated, as well as the </w:t>
      </w:r>
      <w:r w:rsidR="00595159">
        <w:rPr>
          <w:rFonts w:eastAsia="宋体" w:hint="eastAsia"/>
          <w:lang w:eastAsia="zh-CN"/>
        </w:rPr>
        <w:t>CSI part1 and CSI part2</w:t>
      </w:r>
      <w:r w:rsidR="00BB3B27">
        <w:rPr>
          <w:rFonts w:eastAsia="宋体" w:hint="eastAsia"/>
          <w:lang w:eastAsia="zh-CN"/>
        </w:rPr>
        <w:t xml:space="preserve">. </w:t>
      </w:r>
    </w:p>
    <w:p w:rsidR="003014A0" w:rsidRDefault="005E4E32" w:rsidP="00CE56A6">
      <w:pPr>
        <w:spacing w:afterLines="50" w:after="120"/>
        <w:jc w:val="both"/>
        <w:rPr>
          <w:rFonts w:eastAsia="宋体"/>
          <w:lang w:eastAsia="zh-CN"/>
        </w:rPr>
      </w:pPr>
      <w:r>
        <w:rPr>
          <w:rFonts w:eastAsia="宋体"/>
          <w:lang w:eastAsia="zh-CN"/>
        </w:rPr>
        <w:t>F</w:t>
      </w:r>
      <w:r>
        <w:rPr>
          <w:rFonts w:eastAsia="宋体" w:hint="eastAsia"/>
          <w:lang w:eastAsia="zh-CN"/>
        </w:rPr>
        <w:t xml:space="preserve">or distributed </w:t>
      </w:r>
      <w:r w:rsidRPr="00F75ACF">
        <w:rPr>
          <w:rFonts w:eastAsia="宋体" w:hint="eastAsia"/>
          <w:lang w:eastAsia="zh-CN"/>
        </w:rPr>
        <w:t>mapping</w:t>
      </w:r>
      <w:r>
        <w:rPr>
          <w:rFonts w:eastAsia="宋体" w:hint="eastAsia"/>
          <w:lang w:eastAsia="zh-CN"/>
        </w:rPr>
        <w:t xml:space="preserve"> </w:t>
      </w:r>
      <w:r w:rsidR="00F46BD4">
        <w:rPr>
          <w:rFonts w:eastAsia="宋体" w:hint="eastAsia"/>
          <w:lang w:eastAsia="zh-CN"/>
        </w:rPr>
        <w:t>with the less</w:t>
      </w:r>
      <w:r w:rsidR="007E0EBC">
        <w:rPr>
          <w:rFonts w:eastAsia="宋体" w:hint="eastAsia"/>
          <w:lang w:eastAsia="zh-CN"/>
        </w:rPr>
        <w:t xml:space="preserve"> </w:t>
      </w:r>
      <w:r>
        <w:rPr>
          <w:rFonts w:eastAsia="宋体" w:hint="eastAsia"/>
          <w:lang w:eastAsia="zh-CN"/>
        </w:rPr>
        <w:t>UL resource allocation</w:t>
      </w:r>
      <w:r w:rsidR="00E94169">
        <w:rPr>
          <w:rFonts w:eastAsia="宋体" w:hint="eastAsia"/>
          <w:lang w:eastAsia="zh-CN"/>
        </w:rPr>
        <w:t>, sufficient R</w:t>
      </w:r>
      <w:r w:rsidR="0090225E">
        <w:rPr>
          <w:rFonts w:eastAsia="宋体"/>
          <w:lang w:eastAsia="zh-CN"/>
        </w:rPr>
        <w:t>E</w:t>
      </w:r>
      <w:r w:rsidR="00E94169">
        <w:rPr>
          <w:rFonts w:eastAsia="宋体" w:hint="eastAsia"/>
          <w:lang w:eastAsia="zh-CN"/>
        </w:rPr>
        <w:t xml:space="preserve">s should be </w:t>
      </w:r>
      <w:r>
        <w:rPr>
          <w:rFonts w:eastAsia="宋体"/>
          <w:lang w:eastAsia="zh-CN"/>
        </w:rPr>
        <w:t>provide</w:t>
      </w:r>
      <w:r>
        <w:rPr>
          <w:rFonts w:eastAsia="宋体" w:hint="eastAsia"/>
          <w:lang w:eastAsia="zh-CN"/>
        </w:rPr>
        <w:t>d</w:t>
      </w:r>
      <w:r w:rsidR="00E94169">
        <w:rPr>
          <w:rFonts w:eastAsia="宋体" w:hint="eastAsia"/>
          <w:lang w:eastAsia="zh-CN"/>
        </w:rPr>
        <w:t xml:space="preserve"> for </w:t>
      </w:r>
      <w:r>
        <w:rPr>
          <w:rFonts w:eastAsia="宋体" w:hint="eastAsia"/>
          <w:lang w:eastAsia="zh-CN"/>
        </w:rPr>
        <w:t>carrying UCI information.</w:t>
      </w:r>
      <w:r w:rsidR="00E94169">
        <w:rPr>
          <w:rFonts w:eastAsia="宋体" w:hint="eastAsia"/>
          <w:lang w:eastAsia="zh-CN"/>
        </w:rPr>
        <w:t xml:space="preserve"> </w:t>
      </w:r>
      <w:r>
        <w:rPr>
          <w:rFonts w:eastAsia="宋体" w:hint="eastAsia"/>
          <w:lang w:eastAsia="zh-CN"/>
        </w:rPr>
        <w:t xml:space="preserve">In </w:t>
      </w:r>
      <w:r>
        <w:rPr>
          <w:rFonts w:eastAsia="宋体"/>
          <w:lang w:eastAsia="zh-CN"/>
        </w:rPr>
        <w:t>this</w:t>
      </w:r>
      <w:r>
        <w:rPr>
          <w:rFonts w:eastAsia="宋体" w:hint="eastAsia"/>
          <w:lang w:eastAsia="zh-CN"/>
        </w:rPr>
        <w:t xml:space="preserve"> case, REs from </w:t>
      </w:r>
      <w:r>
        <w:rPr>
          <w:rFonts w:eastAsia="宋体"/>
          <w:lang w:eastAsia="zh-CN"/>
        </w:rPr>
        <w:t>other</w:t>
      </w:r>
      <w:r>
        <w:rPr>
          <w:rFonts w:eastAsia="宋体" w:hint="eastAsia"/>
          <w:lang w:eastAsia="zh-CN"/>
        </w:rPr>
        <w:t xml:space="preserve"> </w:t>
      </w:r>
      <w:r w:rsidR="000D5D8F">
        <w:rPr>
          <w:rFonts w:eastAsia="宋体" w:hint="eastAsia"/>
          <w:lang w:eastAsia="zh-CN"/>
        </w:rPr>
        <w:t xml:space="preserve">OFDM </w:t>
      </w:r>
      <w:r w:rsidR="00F46BD4">
        <w:rPr>
          <w:rFonts w:eastAsia="宋体" w:hint="eastAsia"/>
          <w:lang w:eastAsia="zh-CN"/>
        </w:rPr>
        <w:t xml:space="preserve">symbols also </w:t>
      </w:r>
      <w:r w:rsidR="000D5D8F">
        <w:rPr>
          <w:rFonts w:eastAsia="宋体" w:hint="eastAsia"/>
          <w:lang w:eastAsia="zh-CN"/>
        </w:rPr>
        <w:t xml:space="preserve">can </w:t>
      </w:r>
      <w:r w:rsidR="00F46BD4">
        <w:rPr>
          <w:rFonts w:eastAsia="宋体" w:hint="eastAsia"/>
          <w:lang w:eastAsia="zh-CN"/>
        </w:rPr>
        <w:t xml:space="preserve">be utilized, which can </w:t>
      </w:r>
      <w:r w:rsidR="00ED3578">
        <w:rPr>
          <w:rFonts w:eastAsia="宋体" w:hint="eastAsia"/>
          <w:lang w:eastAsia="zh-CN"/>
        </w:rPr>
        <w:t xml:space="preserve">also </w:t>
      </w:r>
      <w:r w:rsidR="00F46BD4">
        <w:rPr>
          <w:rFonts w:eastAsia="宋体" w:hint="eastAsia"/>
          <w:lang w:eastAsia="zh-CN"/>
        </w:rPr>
        <w:t>obtain the time diversity</w:t>
      </w:r>
      <w:r w:rsidR="00595159">
        <w:rPr>
          <w:rFonts w:eastAsia="宋体" w:hint="eastAsia"/>
          <w:lang w:eastAsia="zh-CN"/>
        </w:rPr>
        <w:t xml:space="preserve"> gain</w:t>
      </w:r>
      <w:r w:rsidR="00F46BD4">
        <w:rPr>
          <w:rFonts w:eastAsia="宋体" w:hint="eastAsia"/>
          <w:lang w:eastAsia="zh-CN"/>
        </w:rPr>
        <w:t>.</w:t>
      </w:r>
      <w:r>
        <w:rPr>
          <w:rFonts w:eastAsia="宋体" w:hint="eastAsia"/>
          <w:lang w:eastAsia="zh-CN"/>
        </w:rPr>
        <w:t xml:space="preserve"> </w:t>
      </w:r>
      <w:r w:rsidR="00595159">
        <w:rPr>
          <w:rFonts w:eastAsia="宋体"/>
          <w:lang w:eastAsia="zh-CN"/>
        </w:rPr>
        <w:t>I</w:t>
      </w:r>
      <w:r w:rsidR="00595159">
        <w:rPr>
          <w:rFonts w:eastAsia="宋体" w:hint="eastAsia"/>
          <w:lang w:eastAsia="zh-CN"/>
        </w:rPr>
        <w:t>n our opinion</w:t>
      </w:r>
      <w:r>
        <w:rPr>
          <w:rFonts w:eastAsia="宋体" w:hint="eastAsia"/>
          <w:lang w:eastAsia="zh-CN"/>
        </w:rPr>
        <w:t xml:space="preserve">, </w:t>
      </w:r>
      <w:r w:rsidR="000D5D8F">
        <w:rPr>
          <w:rFonts w:eastAsia="宋体" w:hint="eastAsia"/>
          <w:lang w:eastAsia="zh-CN"/>
        </w:rPr>
        <w:t>frequency-</w:t>
      </w:r>
      <w:r w:rsidR="0004080F">
        <w:rPr>
          <w:rFonts w:eastAsia="宋体" w:hint="eastAsia"/>
          <w:lang w:eastAsia="zh-CN"/>
        </w:rPr>
        <w:t>first mapping doe</w:t>
      </w:r>
      <w:r w:rsidR="000D5D8F">
        <w:rPr>
          <w:rFonts w:eastAsia="宋体" w:hint="eastAsia"/>
          <w:lang w:eastAsia="zh-CN"/>
        </w:rPr>
        <w:t>s not preclude time-</w:t>
      </w:r>
      <w:r w:rsidR="00595159">
        <w:rPr>
          <w:rFonts w:eastAsia="宋体" w:hint="eastAsia"/>
          <w:lang w:eastAsia="zh-CN"/>
        </w:rPr>
        <w:t>second mapping</w:t>
      </w:r>
      <w:r w:rsidR="00530DAD">
        <w:rPr>
          <w:rFonts w:eastAsia="宋体" w:hint="eastAsia"/>
          <w:lang w:eastAsia="zh-CN"/>
        </w:rPr>
        <w:t>.</w:t>
      </w:r>
      <w:r w:rsidR="00595159">
        <w:rPr>
          <w:rFonts w:eastAsia="宋体" w:hint="eastAsia"/>
          <w:lang w:eastAsia="zh-CN"/>
        </w:rPr>
        <w:t xml:space="preserve"> </w:t>
      </w:r>
      <w:r w:rsidR="00595159">
        <w:rPr>
          <w:rFonts w:eastAsia="宋体"/>
          <w:lang w:eastAsia="zh-CN"/>
        </w:rPr>
        <w:t>T</w:t>
      </w:r>
      <w:r w:rsidR="00595159">
        <w:rPr>
          <w:rFonts w:eastAsia="宋体" w:hint="eastAsia"/>
          <w:lang w:eastAsia="zh-CN"/>
        </w:rPr>
        <w:t>wo manner</w:t>
      </w:r>
      <w:r w:rsidR="0004080F">
        <w:rPr>
          <w:rFonts w:eastAsia="宋体" w:hint="eastAsia"/>
          <w:lang w:eastAsia="zh-CN"/>
        </w:rPr>
        <w:t>s</w:t>
      </w:r>
      <w:r w:rsidR="00595159">
        <w:rPr>
          <w:rFonts w:eastAsia="宋体" w:hint="eastAsia"/>
          <w:lang w:eastAsia="zh-CN"/>
        </w:rPr>
        <w:t xml:space="preserve"> </w:t>
      </w:r>
      <w:r w:rsidR="0004080F">
        <w:rPr>
          <w:rFonts w:eastAsia="宋体" w:hint="eastAsia"/>
          <w:lang w:eastAsia="zh-CN"/>
        </w:rPr>
        <w:t>are</w:t>
      </w:r>
      <w:r w:rsidR="00595159">
        <w:rPr>
          <w:rFonts w:eastAsia="宋体" w:hint="eastAsia"/>
          <w:lang w:eastAsia="zh-CN"/>
        </w:rPr>
        <w:t xml:space="preserve"> not </w:t>
      </w:r>
      <w:r w:rsidR="00595159" w:rsidRPr="00595159">
        <w:rPr>
          <w:rFonts w:eastAsia="宋体"/>
          <w:lang w:eastAsia="zh-CN"/>
        </w:rPr>
        <w:t>contradictory</w:t>
      </w:r>
      <w:r w:rsidR="00595159">
        <w:rPr>
          <w:rFonts w:eastAsia="宋体" w:hint="eastAsia"/>
          <w:lang w:eastAsia="zh-CN"/>
        </w:rPr>
        <w:t>. Figure 2 show</w:t>
      </w:r>
      <w:r w:rsidR="0004080F">
        <w:rPr>
          <w:rFonts w:eastAsia="宋体" w:hint="eastAsia"/>
          <w:lang w:eastAsia="zh-CN"/>
        </w:rPr>
        <w:t>s the time-second</w:t>
      </w:r>
      <w:r w:rsidR="00974A30">
        <w:rPr>
          <w:rFonts w:eastAsia="宋体" w:hint="eastAsia"/>
          <w:lang w:eastAsia="zh-CN"/>
        </w:rPr>
        <w:t xml:space="preserve"> mapping case</w:t>
      </w:r>
      <w:r w:rsidR="00595159">
        <w:rPr>
          <w:rFonts w:eastAsia="宋体" w:hint="eastAsia"/>
          <w:lang w:eastAsia="zh-CN"/>
        </w:rPr>
        <w:t xml:space="preserve">. </w:t>
      </w:r>
      <w:r w:rsidR="00D80E25">
        <w:rPr>
          <w:rFonts w:eastAsia="宋体" w:hint="eastAsia"/>
          <w:lang w:eastAsia="zh-CN"/>
        </w:rPr>
        <w:t xml:space="preserve"> </w:t>
      </w:r>
    </w:p>
    <w:p w:rsidR="00B36FE2" w:rsidRPr="00691A97" w:rsidRDefault="00595159" w:rsidP="00595159">
      <w:pPr>
        <w:ind w:firstLineChars="250" w:firstLine="500"/>
        <w:jc w:val="center"/>
        <w:rPr>
          <w:rFonts w:eastAsia="宋体"/>
          <w:lang w:eastAsia="zh-CN"/>
        </w:rPr>
      </w:pPr>
      <w:r>
        <w:object w:dxaOrig="8520" w:dyaOrig="6286">
          <v:shape id="_x0000_i1025" type="#_x0000_t75" style="width:174.75pt;height:129.75pt" o:ole="">
            <v:imagedata r:id="rId8" o:title=""/>
          </v:shape>
          <o:OLEObject Type="Embed" ProgID="Visio.Drawing.15" ShapeID="_x0000_i1025" DrawAspect="Content" ObjectID="_1572508924" r:id="rId9"/>
        </w:object>
      </w:r>
    </w:p>
    <w:p w:rsidR="00691A97" w:rsidRPr="00C54F2A" w:rsidRDefault="00595159" w:rsidP="00C54F2A">
      <w:pPr>
        <w:ind w:firstLineChars="50" w:firstLine="90"/>
        <w:jc w:val="center"/>
        <w:rPr>
          <w:rFonts w:ascii="Arial" w:hAnsi="Arial"/>
          <w:b/>
          <w:sz w:val="18"/>
          <w:szCs w:val="20"/>
          <w:lang w:val="en-GB"/>
        </w:rPr>
      </w:pPr>
      <w:r w:rsidRPr="00C54F2A">
        <w:rPr>
          <w:rFonts w:ascii="Arial" w:hAnsi="Arial" w:hint="eastAsia"/>
          <w:b/>
          <w:sz w:val="18"/>
          <w:szCs w:val="20"/>
          <w:lang w:val="en-GB"/>
        </w:rPr>
        <w:t>Fig</w:t>
      </w:r>
      <w:r w:rsidRPr="00C54F2A">
        <w:rPr>
          <w:rFonts w:ascii="Arial" w:hAnsi="Arial"/>
          <w:b/>
          <w:sz w:val="18"/>
          <w:szCs w:val="20"/>
          <w:lang w:val="en-GB"/>
        </w:rPr>
        <w:t>ure</w:t>
      </w:r>
      <w:r w:rsidRPr="00C54F2A">
        <w:rPr>
          <w:rFonts w:ascii="Arial" w:hAnsi="Arial" w:hint="eastAsia"/>
          <w:b/>
          <w:sz w:val="18"/>
          <w:szCs w:val="20"/>
          <w:lang w:val="en-GB"/>
        </w:rPr>
        <w:t xml:space="preserve">.1 </w:t>
      </w:r>
      <w:proofErr w:type="gramStart"/>
      <w:r w:rsidR="00974A30" w:rsidRPr="00C54F2A">
        <w:rPr>
          <w:rFonts w:ascii="Arial" w:hAnsi="Arial" w:hint="eastAsia"/>
          <w:b/>
          <w:sz w:val="18"/>
          <w:szCs w:val="20"/>
          <w:lang w:val="en-GB"/>
        </w:rPr>
        <w:t>M</w:t>
      </w:r>
      <w:r w:rsidRPr="00C54F2A">
        <w:rPr>
          <w:rFonts w:ascii="Arial" w:hAnsi="Arial" w:hint="eastAsia"/>
          <w:b/>
          <w:sz w:val="18"/>
          <w:szCs w:val="20"/>
          <w:lang w:val="en-GB"/>
        </w:rPr>
        <w:t>apping</w:t>
      </w:r>
      <w:proofErr w:type="gramEnd"/>
      <w:r w:rsidRPr="00C54F2A">
        <w:rPr>
          <w:rFonts w:ascii="Arial" w:hAnsi="Arial" w:hint="eastAsia"/>
          <w:b/>
          <w:sz w:val="18"/>
          <w:szCs w:val="20"/>
          <w:lang w:val="en-GB"/>
        </w:rPr>
        <w:t xml:space="preserve"> rule </w:t>
      </w:r>
      <w:r w:rsidR="00974A30" w:rsidRPr="00C54F2A">
        <w:rPr>
          <w:rFonts w:ascii="Arial" w:hAnsi="Arial" w:hint="eastAsia"/>
          <w:b/>
          <w:sz w:val="18"/>
          <w:szCs w:val="20"/>
          <w:lang w:val="en-GB"/>
        </w:rPr>
        <w:t>for CSI part 1 and CSI part 2</w:t>
      </w:r>
    </w:p>
    <w:p w:rsidR="00595159" w:rsidRDefault="00595159" w:rsidP="00595159">
      <w:pPr>
        <w:ind w:firstLineChars="50" w:firstLine="100"/>
        <w:jc w:val="center"/>
        <w:rPr>
          <w:rFonts w:eastAsiaTheme="minorEastAsia"/>
          <w:lang w:eastAsia="zh-CN"/>
        </w:rPr>
      </w:pPr>
    </w:p>
    <w:p w:rsidR="00595159" w:rsidRDefault="00595159" w:rsidP="00595159">
      <w:pPr>
        <w:ind w:firstLineChars="50" w:firstLine="100"/>
        <w:jc w:val="center"/>
        <w:rPr>
          <w:rFonts w:eastAsiaTheme="minorEastAsia"/>
          <w:lang w:eastAsia="zh-CN"/>
        </w:rPr>
      </w:pPr>
      <w:r>
        <w:rPr>
          <w:rFonts w:eastAsiaTheme="minorEastAsia" w:hint="eastAsia"/>
          <w:lang w:eastAsia="zh-CN"/>
        </w:rPr>
        <w:t xml:space="preserve">         </w:t>
      </w:r>
      <w:r>
        <w:object w:dxaOrig="8520" w:dyaOrig="6300">
          <v:shape id="_x0000_i1026" type="#_x0000_t75" style="width:175.5pt;height:129.75pt" o:ole="">
            <v:imagedata r:id="rId10" o:title=""/>
          </v:shape>
          <o:OLEObject Type="Embed" ProgID="Visio.Drawing.15" ShapeID="_x0000_i1026" DrawAspect="Content" ObjectID="_1572508925" r:id="rId11"/>
        </w:object>
      </w:r>
    </w:p>
    <w:p w:rsidR="00595159" w:rsidRPr="00C54F2A" w:rsidRDefault="00595159" w:rsidP="00C54F2A">
      <w:pPr>
        <w:ind w:firstLineChars="50" w:firstLine="90"/>
        <w:jc w:val="center"/>
        <w:rPr>
          <w:rFonts w:ascii="Arial" w:hAnsi="Arial"/>
          <w:b/>
          <w:sz w:val="18"/>
          <w:szCs w:val="20"/>
          <w:lang w:val="en-GB"/>
        </w:rPr>
      </w:pPr>
      <w:r w:rsidRPr="00595159">
        <w:rPr>
          <w:rFonts w:ascii="Arial" w:hAnsi="Arial" w:hint="eastAsia"/>
          <w:b/>
          <w:sz w:val="18"/>
          <w:szCs w:val="20"/>
          <w:lang w:val="en-GB"/>
        </w:rPr>
        <w:t>Figure 2</w:t>
      </w:r>
      <w:r w:rsidRPr="00C54F2A">
        <w:rPr>
          <w:rFonts w:ascii="Arial" w:hAnsi="Arial" w:hint="eastAsia"/>
          <w:b/>
          <w:sz w:val="18"/>
          <w:szCs w:val="20"/>
          <w:lang w:val="en-GB"/>
        </w:rPr>
        <w:t xml:space="preserve"> </w:t>
      </w:r>
      <w:r w:rsidR="00974A30" w:rsidRPr="00C54F2A">
        <w:rPr>
          <w:rFonts w:ascii="Arial" w:hAnsi="Arial" w:hint="eastAsia"/>
          <w:b/>
          <w:sz w:val="18"/>
          <w:szCs w:val="20"/>
          <w:lang w:val="en-GB"/>
        </w:rPr>
        <w:t>F</w:t>
      </w:r>
      <w:r w:rsidRPr="00C54F2A">
        <w:rPr>
          <w:rFonts w:ascii="Arial" w:hAnsi="Arial" w:hint="eastAsia"/>
          <w:b/>
          <w:sz w:val="18"/>
          <w:szCs w:val="20"/>
          <w:lang w:val="en-GB"/>
        </w:rPr>
        <w:t>requency</w:t>
      </w:r>
      <w:r w:rsidR="00974A30" w:rsidRPr="00C54F2A">
        <w:rPr>
          <w:rFonts w:ascii="Arial" w:hAnsi="Arial" w:hint="eastAsia"/>
          <w:b/>
          <w:sz w:val="18"/>
          <w:szCs w:val="20"/>
          <w:lang w:val="en-GB"/>
        </w:rPr>
        <w:t>-first and time-</w:t>
      </w:r>
      <w:r w:rsidRPr="00C54F2A">
        <w:rPr>
          <w:rFonts w:ascii="Arial" w:hAnsi="Arial" w:hint="eastAsia"/>
          <w:b/>
          <w:sz w:val="18"/>
          <w:szCs w:val="20"/>
          <w:lang w:val="en-GB"/>
        </w:rPr>
        <w:t>second mapping when the few UL resources are allocated</w:t>
      </w:r>
    </w:p>
    <w:p w:rsidR="006D535F" w:rsidRDefault="00D04BAD" w:rsidP="0037025C">
      <w:pPr>
        <w:spacing w:beforeLines="50" w:before="120" w:afterLines="50" w:after="120"/>
        <w:jc w:val="both"/>
        <w:rPr>
          <w:rFonts w:eastAsia="宋体"/>
          <w:b/>
          <w:lang w:eastAsia="zh-CN"/>
        </w:rPr>
      </w:pPr>
      <w:r w:rsidRPr="00FA33E3">
        <w:rPr>
          <w:rFonts w:eastAsia="宋体"/>
          <w:b/>
          <w:lang w:eastAsia="zh-CN"/>
        </w:rPr>
        <w:t>P</w:t>
      </w:r>
      <w:r w:rsidRPr="00FA33E3">
        <w:rPr>
          <w:rFonts w:eastAsia="宋体" w:hint="eastAsia"/>
          <w:b/>
          <w:lang w:eastAsia="zh-CN"/>
        </w:rPr>
        <w:t>roposal</w:t>
      </w:r>
      <w:r>
        <w:rPr>
          <w:rFonts w:eastAsia="宋体" w:hint="eastAsia"/>
          <w:b/>
          <w:lang w:eastAsia="zh-CN"/>
        </w:rPr>
        <w:t xml:space="preserve"> </w:t>
      </w:r>
      <w:r w:rsidR="00F46BD4">
        <w:rPr>
          <w:rFonts w:eastAsia="宋体" w:hint="eastAsia"/>
          <w:b/>
          <w:lang w:eastAsia="zh-CN"/>
        </w:rPr>
        <w:t>2</w:t>
      </w:r>
      <w:r>
        <w:rPr>
          <w:rFonts w:eastAsia="宋体" w:hint="eastAsia"/>
          <w:b/>
          <w:lang w:eastAsia="zh-CN"/>
        </w:rPr>
        <w:t xml:space="preserve">: </w:t>
      </w:r>
      <w:r w:rsidR="002C622D">
        <w:rPr>
          <w:rFonts w:eastAsia="宋体" w:hint="eastAsia"/>
          <w:b/>
          <w:lang w:eastAsia="zh-CN"/>
        </w:rPr>
        <w:t xml:space="preserve">The </w:t>
      </w:r>
      <w:r w:rsidR="0090225E">
        <w:rPr>
          <w:rFonts w:eastAsia="宋体"/>
          <w:b/>
          <w:lang w:eastAsia="zh-CN"/>
        </w:rPr>
        <w:t>interleaved</w:t>
      </w:r>
      <w:r w:rsidR="0090225E" w:rsidRPr="00CA610A">
        <w:rPr>
          <w:rFonts w:eastAsia="宋体"/>
          <w:b/>
          <w:lang w:eastAsia="zh-CN"/>
        </w:rPr>
        <w:t xml:space="preserve"> </w:t>
      </w:r>
      <w:r w:rsidR="0010438F" w:rsidRPr="00CA610A">
        <w:rPr>
          <w:rFonts w:eastAsia="宋体"/>
          <w:b/>
          <w:lang w:eastAsia="zh-CN"/>
        </w:rPr>
        <w:t xml:space="preserve">mapping </w:t>
      </w:r>
      <w:r w:rsidR="00F865D9" w:rsidRPr="00CA610A">
        <w:rPr>
          <w:rFonts w:eastAsia="宋体"/>
          <w:b/>
          <w:lang w:eastAsia="zh-CN"/>
        </w:rPr>
        <w:t xml:space="preserve">of </w:t>
      </w:r>
      <w:r w:rsidR="00F75ACF" w:rsidRPr="00CA610A">
        <w:rPr>
          <w:b/>
        </w:rPr>
        <w:t>HARQ-AC</w:t>
      </w:r>
      <w:r w:rsidR="00F75ACF" w:rsidRPr="00CA610A">
        <w:rPr>
          <w:rFonts w:eastAsia="宋体"/>
          <w:b/>
          <w:lang w:eastAsia="zh-CN"/>
        </w:rPr>
        <w:t>K</w:t>
      </w:r>
      <w:r w:rsidR="00F865D9" w:rsidRPr="00CA610A">
        <w:rPr>
          <w:rFonts w:eastAsia="宋体"/>
          <w:b/>
          <w:lang w:eastAsia="zh-CN"/>
        </w:rPr>
        <w:t xml:space="preserve"> </w:t>
      </w:r>
      <w:r w:rsidR="00F75ACF" w:rsidRPr="00CA610A">
        <w:rPr>
          <w:rFonts w:eastAsia="宋体"/>
          <w:b/>
          <w:lang w:eastAsia="zh-CN"/>
        </w:rPr>
        <w:t xml:space="preserve">and </w:t>
      </w:r>
      <w:r w:rsidR="002C622D">
        <w:rPr>
          <w:rFonts w:eastAsia="宋体" w:hint="eastAsia"/>
          <w:b/>
          <w:lang w:eastAsia="zh-CN"/>
        </w:rPr>
        <w:t xml:space="preserve">CSI is </w:t>
      </w:r>
      <w:r w:rsidR="00595159">
        <w:rPr>
          <w:rFonts w:eastAsia="宋体" w:hint="eastAsia"/>
          <w:b/>
          <w:lang w:eastAsia="zh-CN"/>
        </w:rPr>
        <w:t>preferr</w:t>
      </w:r>
      <w:r w:rsidR="002C622D" w:rsidRPr="003014A0">
        <w:rPr>
          <w:rFonts w:eastAsia="宋体" w:hint="eastAsia"/>
          <w:b/>
          <w:lang w:eastAsia="zh-CN"/>
        </w:rPr>
        <w:t>ed</w:t>
      </w:r>
      <w:r w:rsidR="003014A0" w:rsidRPr="003014A0">
        <w:rPr>
          <w:rFonts w:eastAsia="宋体"/>
          <w:b/>
          <w:lang w:eastAsia="zh-CN"/>
        </w:rPr>
        <w:t xml:space="preserve">, </w:t>
      </w:r>
      <w:r w:rsidR="00595159">
        <w:rPr>
          <w:rFonts w:eastAsia="宋体" w:hint="eastAsia"/>
          <w:b/>
          <w:lang w:eastAsia="zh-CN"/>
        </w:rPr>
        <w:t>as shown in Figure 1</w:t>
      </w:r>
      <w:r w:rsidR="00D80E25" w:rsidRPr="003014A0">
        <w:rPr>
          <w:rFonts w:eastAsia="宋体"/>
          <w:b/>
          <w:lang w:eastAsia="zh-CN"/>
        </w:rPr>
        <w:t>.</w:t>
      </w:r>
      <w:r w:rsidR="00D516ED" w:rsidRPr="003014A0">
        <w:rPr>
          <w:rFonts w:eastAsia="宋体"/>
          <w:b/>
          <w:lang w:eastAsia="zh-CN"/>
        </w:rPr>
        <w:t xml:space="preserve"> </w:t>
      </w:r>
    </w:p>
    <w:p w:rsidR="00595159" w:rsidRDefault="00595159" w:rsidP="0037025C">
      <w:pPr>
        <w:spacing w:beforeLines="50" w:before="120" w:afterLines="50" w:after="120"/>
        <w:jc w:val="both"/>
        <w:rPr>
          <w:rFonts w:eastAsia="宋体"/>
          <w:b/>
          <w:lang w:eastAsia="zh-CN"/>
        </w:rPr>
      </w:pPr>
      <w:r>
        <w:rPr>
          <w:rFonts w:eastAsia="宋体" w:hint="eastAsia"/>
          <w:b/>
          <w:lang w:eastAsia="zh-CN"/>
        </w:rPr>
        <w:t>Proposal 3:</w:t>
      </w:r>
      <w:r w:rsidRPr="00595159">
        <w:rPr>
          <w:rFonts w:eastAsia="宋体" w:hint="eastAsia"/>
          <w:b/>
          <w:lang w:eastAsia="zh-CN"/>
        </w:rPr>
        <w:t xml:space="preserve"> </w:t>
      </w:r>
      <w:r w:rsidR="00974A30">
        <w:rPr>
          <w:rFonts w:eastAsia="宋体" w:hint="eastAsia"/>
          <w:b/>
          <w:lang w:eastAsia="zh-CN"/>
        </w:rPr>
        <w:t>Mapping rule is f</w:t>
      </w:r>
      <w:r w:rsidRPr="00595159">
        <w:rPr>
          <w:rFonts w:eastAsia="宋体" w:hint="eastAsia"/>
          <w:b/>
          <w:lang w:eastAsia="zh-CN"/>
        </w:rPr>
        <w:t>requency</w:t>
      </w:r>
      <w:r w:rsidR="00974A30">
        <w:rPr>
          <w:rFonts w:eastAsia="宋体" w:hint="eastAsia"/>
          <w:b/>
          <w:lang w:eastAsia="zh-CN"/>
        </w:rPr>
        <w:t>-</w:t>
      </w:r>
      <w:r w:rsidRPr="00595159">
        <w:rPr>
          <w:rFonts w:eastAsia="宋体" w:hint="eastAsia"/>
          <w:b/>
          <w:lang w:eastAsia="zh-CN"/>
        </w:rPr>
        <w:t>first and time</w:t>
      </w:r>
      <w:r w:rsidR="00974A30">
        <w:rPr>
          <w:rFonts w:eastAsia="宋体" w:hint="eastAsia"/>
          <w:b/>
          <w:lang w:eastAsia="zh-CN"/>
        </w:rPr>
        <w:t>-</w:t>
      </w:r>
      <w:r w:rsidRPr="00595159">
        <w:rPr>
          <w:rFonts w:eastAsia="宋体" w:hint="eastAsia"/>
          <w:b/>
          <w:lang w:eastAsia="zh-CN"/>
        </w:rPr>
        <w:t>second mapping</w:t>
      </w:r>
    </w:p>
    <w:p w:rsidR="000A1956" w:rsidRPr="00A3710C" w:rsidRDefault="0090225E" w:rsidP="00D04BAD">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b w:val="0"/>
          <w:sz w:val="28"/>
          <w:szCs w:val="20"/>
          <w:lang w:val="en-GB"/>
        </w:rPr>
        <w:t>HARQ-</w:t>
      </w:r>
      <w:r w:rsidRPr="0090225E">
        <w:rPr>
          <w:rFonts w:eastAsia="宋体" w:cs="Times New Roman"/>
          <w:b w:val="0"/>
          <w:sz w:val="28"/>
          <w:szCs w:val="20"/>
          <w:lang w:val="en-GB"/>
        </w:rPr>
        <w:t>ACK rate-match</w:t>
      </w:r>
      <w:r>
        <w:rPr>
          <w:rFonts w:eastAsia="宋体" w:cs="Times New Roman"/>
          <w:b w:val="0"/>
          <w:sz w:val="28"/>
          <w:szCs w:val="20"/>
          <w:lang w:val="en-GB"/>
        </w:rPr>
        <w:t xml:space="preserve"> on</w:t>
      </w:r>
      <w:r w:rsidRPr="0090225E">
        <w:rPr>
          <w:rFonts w:eastAsia="宋体" w:cs="Times New Roman"/>
          <w:b w:val="0"/>
          <w:sz w:val="28"/>
          <w:szCs w:val="20"/>
          <w:lang w:val="en-GB"/>
        </w:rPr>
        <w:t xml:space="preserve"> PUSCH</w:t>
      </w:r>
      <w:r w:rsidRPr="0090225E" w:rsidDel="0090225E">
        <w:rPr>
          <w:rFonts w:eastAsia="宋体" w:cs="Times New Roman" w:hint="eastAsia"/>
          <w:b w:val="0"/>
          <w:sz w:val="28"/>
          <w:szCs w:val="20"/>
          <w:lang w:val="en-GB"/>
        </w:rPr>
        <w:t xml:space="preserve"> </w:t>
      </w:r>
    </w:p>
    <w:p w:rsidR="0075038D" w:rsidRDefault="00595159" w:rsidP="003371EA">
      <w:pPr>
        <w:tabs>
          <w:tab w:val="left" w:pos="0"/>
        </w:tabs>
        <w:jc w:val="both"/>
        <w:rPr>
          <w:rFonts w:eastAsia="宋体"/>
          <w:lang w:eastAsia="zh-CN"/>
        </w:rPr>
      </w:pPr>
      <w:r>
        <w:rPr>
          <w:rFonts w:eastAsia="宋体" w:hint="eastAsia"/>
          <w:lang w:eastAsia="zh-CN"/>
        </w:rPr>
        <w:t>For bundling operation</w:t>
      </w:r>
      <w:r w:rsidR="004F36E0">
        <w:rPr>
          <w:rFonts w:eastAsiaTheme="minorEastAsia" w:hint="eastAsia"/>
          <w:iCs/>
          <w:szCs w:val="20"/>
          <w:lang w:eastAsia="zh-CN"/>
        </w:rPr>
        <w:t xml:space="preserve">, </w:t>
      </w:r>
      <w:r w:rsidR="000A1956">
        <w:rPr>
          <w:rFonts w:eastAsia="宋体"/>
          <w:lang w:eastAsia="zh-CN"/>
        </w:rPr>
        <w:t>the</w:t>
      </w:r>
      <w:r w:rsidR="000A1956">
        <w:rPr>
          <w:rFonts w:eastAsia="宋体" w:hint="eastAsia"/>
          <w:lang w:eastAsia="zh-CN"/>
        </w:rPr>
        <w:t xml:space="preserve"> missed DL grant </w:t>
      </w:r>
      <w:r w:rsidR="004F36E0">
        <w:rPr>
          <w:rFonts w:eastAsia="宋体" w:hint="eastAsia"/>
          <w:lang w:eastAsia="zh-CN"/>
        </w:rPr>
        <w:t xml:space="preserve">may impact </w:t>
      </w:r>
      <w:r w:rsidR="004F36E0" w:rsidRPr="004F36E0">
        <w:rPr>
          <w:rFonts w:eastAsia="宋体"/>
          <w:lang w:eastAsia="zh-CN"/>
        </w:rPr>
        <w:t>HARQ-ACK</w:t>
      </w:r>
      <w:r w:rsidR="004F36E0">
        <w:rPr>
          <w:rFonts w:eastAsia="宋体" w:hint="eastAsia"/>
          <w:lang w:eastAsia="zh-CN"/>
        </w:rPr>
        <w:t xml:space="preserve"> </w:t>
      </w:r>
      <w:r w:rsidR="004F36E0">
        <w:rPr>
          <w:rFonts w:eastAsia="宋体"/>
          <w:lang w:eastAsia="zh-CN"/>
        </w:rPr>
        <w:t>feedback</w:t>
      </w:r>
      <w:r w:rsidR="004F36E0">
        <w:rPr>
          <w:rFonts w:eastAsia="宋体" w:hint="eastAsia"/>
          <w:lang w:eastAsia="zh-CN"/>
        </w:rPr>
        <w:t xml:space="preserve"> payload size, which</w:t>
      </w:r>
      <w:r w:rsidR="006526EC">
        <w:rPr>
          <w:rFonts w:eastAsia="宋体" w:hint="eastAsia"/>
          <w:lang w:eastAsia="zh-CN"/>
        </w:rPr>
        <w:t xml:space="preserve"> leads to the </w:t>
      </w:r>
      <w:r w:rsidR="000A1956" w:rsidRPr="00580950">
        <w:rPr>
          <w:rFonts w:eastAsia="宋体" w:hint="eastAsia"/>
          <w:lang w:eastAsia="zh-CN"/>
        </w:rPr>
        <w:t xml:space="preserve">confusion between </w:t>
      </w:r>
      <w:proofErr w:type="spellStart"/>
      <w:r w:rsidR="000A1956" w:rsidRPr="00580950">
        <w:rPr>
          <w:rFonts w:eastAsia="宋体" w:hint="eastAsia"/>
          <w:lang w:eastAsia="zh-CN"/>
        </w:rPr>
        <w:t>gNB</w:t>
      </w:r>
      <w:proofErr w:type="spellEnd"/>
      <w:r w:rsidR="000A1956" w:rsidRPr="00580950">
        <w:rPr>
          <w:rFonts w:eastAsia="宋体" w:hint="eastAsia"/>
          <w:lang w:eastAsia="zh-CN"/>
        </w:rPr>
        <w:t xml:space="preserve"> and UEs</w:t>
      </w:r>
      <w:r w:rsidR="006526EC">
        <w:rPr>
          <w:rFonts w:eastAsia="宋体" w:hint="eastAsia"/>
          <w:lang w:eastAsia="zh-CN"/>
        </w:rPr>
        <w:t>.</w:t>
      </w:r>
      <w:r w:rsidR="00FF1570">
        <w:rPr>
          <w:rFonts w:eastAsia="宋体" w:hint="eastAsia"/>
          <w:lang w:eastAsia="zh-CN"/>
        </w:rPr>
        <w:t xml:space="preserve"> </w:t>
      </w:r>
      <w:r w:rsidR="006526EC">
        <w:rPr>
          <w:rFonts w:eastAsia="宋体"/>
          <w:lang w:eastAsia="zh-CN"/>
        </w:rPr>
        <w:t>S</w:t>
      </w:r>
      <w:r w:rsidR="006526EC">
        <w:rPr>
          <w:rFonts w:eastAsia="宋体" w:hint="eastAsia"/>
          <w:lang w:eastAsia="zh-CN"/>
        </w:rPr>
        <w:t xml:space="preserve">imilar to LTE, DAI can be used </w:t>
      </w:r>
      <w:r w:rsidR="0075038D">
        <w:rPr>
          <w:rFonts w:eastAsia="宋体" w:hint="eastAsia"/>
          <w:lang w:eastAsia="zh-CN"/>
        </w:rPr>
        <w:t xml:space="preserve">to handle the error case. </w:t>
      </w:r>
      <w:r w:rsidR="0075038D">
        <w:rPr>
          <w:rFonts w:eastAsia="宋体"/>
          <w:lang w:eastAsia="zh-CN"/>
        </w:rPr>
        <w:t>A</w:t>
      </w:r>
      <w:r w:rsidR="0075038D">
        <w:rPr>
          <w:rFonts w:eastAsia="宋体" w:hint="eastAsia"/>
          <w:lang w:eastAsia="zh-CN"/>
        </w:rPr>
        <w:t xml:space="preserve">s shown in Figure 2, </w:t>
      </w:r>
      <w:r w:rsidR="00A35F85">
        <w:rPr>
          <w:rFonts w:eastAsia="宋体" w:hint="eastAsia"/>
          <w:lang w:eastAsia="zh-CN"/>
        </w:rPr>
        <w:t>a bundl</w:t>
      </w:r>
      <w:r w:rsidR="009A33C2">
        <w:rPr>
          <w:rFonts w:eastAsia="宋体" w:hint="eastAsia"/>
          <w:lang w:eastAsia="zh-CN"/>
        </w:rPr>
        <w:t xml:space="preserve">ing window includes four PDSCHs. </w:t>
      </w:r>
      <w:r w:rsidR="009A33C2">
        <w:rPr>
          <w:rFonts w:eastAsia="宋体"/>
          <w:lang w:eastAsia="zh-CN"/>
        </w:rPr>
        <w:t>C</w:t>
      </w:r>
      <w:r w:rsidR="009A33C2">
        <w:rPr>
          <w:rFonts w:eastAsia="宋体" w:hint="eastAsia"/>
          <w:lang w:eastAsia="zh-CN"/>
        </w:rPr>
        <w:t xml:space="preserve">ounter DAI in DL grant helps UE determine the missed DL grant. Total DAI in UL grant indicates the number of feedback A/N bits </w:t>
      </w:r>
      <w:r w:rsidR="00D66EA1">
        <w:rPr>
          <w:rFonts w:eastAsia="宋体" w:hint="eastAsia"/>
          <w:lang w:eastAsia="zh-CN"/>
        </w:rPr>
        <w:t xml:space="preserve">to prevent the last DL grant missing condition. </w:t>
      </w:r>
      <w:r w:rsidR="00D66EA1">
        <w:rPr>
          <w:rFonts w:eastAsia="宋体"/>
          <w:lang w:eastAsia="zh-CN"/>
        </w:rPr>
        <w:t>T</w:t>
      </w:r>
      <w:r w:rsidR="00D66EA1">
        <w:rPr>
          <w:rFonts w:eastAsia="宋体" w:hint="eastAsia"/>
          <w:lang w:eastAsia="zh-CN"/>
        </w:rPr>
        <w:t xml:space="preserve">his </w:t>
      </w:r>
      <w:r w:rsidR="00D66EA1">
        <w:rPr>
          <w:rFonts w:eastAsia="宋体"/>
          <w:lang w:eastAsia="zh-CN"/>
        </w:rPr>
        <w:t>method</w:t>
      </w:r>
      <w:r w:rsidR="00D66EA1">
        <w:rPr>
          <w:rFonts w:eastAsia="宋体" w:hint="eastAsia"/>
          <w:lang w:eastAsia="zh-CN"/>
        </w:rPr>
        <w:t xml:space="preserve"> is efficient for TB-based transmissions. </w:t>
      </w:r>
      <w:r w:rsidR="00975645">
        <w:rPr>
          <w:rFonts w:eastAsia="宋体" w:hint="eastAsia"/>
          <w:lang w:eastAsia="zh-CN"/>
        </w:rPr>
        <w:t xml:space="preserve">For CBG-based </w:t>
      </w:r>
      <w:r w:rsidR="00975645">
        <w:rPr>
          <w:rFonts w:eastAsia="宋体"/>
          <w:lang w:eastAsia="zh-CN"/>
        </w:rPr>
        <w:t>transmission</w:t>
      </w:r>
      <w:r w:rsidR="00975645">
        <w:rPr>
          <w:rFonts w:eastAsia="宋体" w:hint="eastAsia"/>
          <w:lang w:eastAsia="zh-CN"/>
        </w:rPr>
        <w:t xml:space="preserve">, </w:t>
      </w:r>
      <w:r w:rsidR="00A42716">
        <w:rPr>
          <w:rFonts w:eastAsia="宋体" w:hint="eastAsia"/>
          <w:lang w:eastAsia="zh-CN"/>
        </w:rPr>
        <w:t xml:space="preserve">the </w:t>
      </w:r>
      <w:r w:rsidR="00A42716" w:rsidRPr="00C009CF">
        <w:rPr>
          <w:bCs/>
          <w:szCs w:val="20"/>
          <w:lang w:eastAsia="x-none"/>
        </w:rPr>
        <w:t>semi-static HARQ-ACK codebook</w:t>
      </w:r>
      <w:r w:rsidR="00975645">
        <w:rPr>
          <w:rFonts w:eastAsia="宋体" w:hint="eastAsia"/>
          <w:lang w:eastAsia="zh-CN"/>
        </w:rPr>
        <w:t xml:space="preserve"> </w:t>
      </w:r>
      <w:r w:rsidR="00A42716">
        <w:rPr>
          <w:rFonts w:eastAsia="宋体" w:hint="eastAsia"/>
          <w:lang w:eastAsia="zh-CN"/>
        </w:rPr>
        <w:t xml:space="preserve">is supported. </w:t>
      </w:r>
      <w:r w:rsidR="00A42716">
        <w:rPr>
          <w:rFonts w:eastAsia="宋体"/>
          <w:lang w:eastAsia="zh-CN"/>
        </w:rPr>
        <w:t>T</w:t>
      </w:r>
      <w:r w:rsidR="00A42716">
        <w:rPr>
          <w:rFonts w:eastAsia="宋体" w:hint="eastAsia"/>
          <w:lang w:eastAsia="zh-CN"/>
        </w:rPr>
        <w:t xml:space="preserve">he counter DAI and total DAI is sufficient for </w:t>
      </w:r>
      <w:r w:rsidR="00A42716" w:rsidRPr="00C009CF">
        <w:rPr>
          <w:bCs/>
          <w:szCs w:val="20"/>
          <w:lang w:eastAsia="x-none"/>
        </w:rPr>
        <w:t>semi-static HARQ-ACK codebook</w:t>
      </w:r>
      <w:r w:rsidR="00456F7A">
        <w:rPr>
          <w:rFonts w:eastAsiaTheme="minorEastAsia" w:hint="eastAsia"/>
          <w:bCs/>
          <w:szCs w:val="20"/>
          <w:lang w:eastAsia="zh-CN"/>
        </w:rPr>
        <w:t xml:space="preserve">. </w:t>
      </w:r>
      <w:r w:rsidR="00456F7A">
        <w:rPr>
          <w:rFonts w:eastAsiaTheme="minorEastAsia"/>
          <w:bCs/>
          <w:szCs w:val="20"/>
          <w:lang w:eastAsia="zh-CN"/>
        </w:rPr>
        <w:t>N</w:t>
      </w:r>
      <w:r w:rsidR="00456F7A">
        <w:rPr>
          <w:rFonts w:eastAsiaTheme="minorEastAsia" w:hint="eastAsia"/>
          <w:bCs/>
          <w:szCs w:val="20"/>
          <w:lang w:eastAsia="zh-CN"/>
        </w:rPr>
        <w:t xml:space="preserve">o additional </w:t>
      </w:r>
      <w:r w:rsidR="00456F7A">
        <w:rPr>
          <w:rFonts w:eastAsiaTheme="minorEastAsia"/>
          <w:bCs/>
          <w:szCs w:val="20"/>
          <w:lang w:eastAsia="zh-CN"/>
        </w:rPr>
        <w:t>specification</w:t>
      </w:r>
      <w:r w:rsidR="00456F7A">
        <w:rPr>
          <w:rFonts w:eastAsiaTheme="minorEastAsia" w:hint="eastAsia"/>
          <w:bCs/>
          <w:szCs w:val="20"/>
          <w:lang w:eastAsia="zh-CN"/>
        </w:rPr>
        <w:t xml:space="preserve"> work is required. </w:t>
      </w:r>
      <w:r w:rsidR="00456F7A">
        <w:rPr>
          <w:rFonts w:eastAsiaTheme="minorEastAsia"/>
          <w:bCs/>
          <w:szCs w:val="20"/>
          <w:lang w:eastAsia="zh-CN"/>
        </w:rPr>
        <w:t>F</w:t>
      </w:r>
      <w:r w:rsidR="00456F7A">
        <w:rPr>
          <w:rFonts w:eastAsiaTheme="minorEastAsia" w:hint="eastAsia"/>
          <w:bCs/>
          <w:szCs w:val="20"/>
          <w:lang w:eastAsia="zh-CN"/>
        </w:rPr>
        <w:t xml:space="preserve">or dynamic </w:t>
      </w:r>
      <w:r w:rsidR="00456F7A" w:rsidRPr="00C009CF">
        <w:rPr>
          <w:bCs/>
          <w:szCs w:val="20"/>
          <w:lang w:eastAsia="x-none"/>
        </w:rPr>
        <w:t>HARQ-ACK codebook</w:t>
      </w:r>
      <w:r w:rsidR="00456F7A">
        <w:rPr>
          <w:rFonts w:eastAsiaTheme="minorEastAsia" w:hint="eastAsia"/>
          <w:bCs/>
          <w:szCs w:val="20"/>
          <w:lang w:eastAsia="zh-CN"/>
        </w:rPr>
        <w:t xml:space="preserve">, DL grant missing case </w:t>
      </w:r>
      <w:r w:rsidR="00D30FEF">
        <w:rPr>
          <w:rFonts w:eastAsiaTheme="minorEastAsia" w:hint="eastAsia"/>
          <w:bCs/>
          <w:szCs w:val="20"/>
          <w:lang w:eastAsia="zh-CN"/>
        </w:rPr>
        <w:t xml:space="preserve">seems more complicated because UE is not aware about the number of </w:t>
      </w:r>
      <w:r w:rsidR="00A9511D">
        <w:rPr>
          <w:rFonts w:eastAsiaTheme="minorEastAsia" w:hint="eastAsia"/>
          <w:bCs/>
          <w:szCs w:val="20"/>
          <w:lang w:eastAsia="zh-CN"/>
        </w:rPr>
        <w:t xml:space="preserve">actually </w:t>
      </w:r>
      <w:r w:rsidR="00A9511D">
        <w:rPr>
          <w:rFonts w:eastAsiaTheme="minorEastAsia"/>
          <w:bCs/>
          <w:szCs w:val="20"/>
          <w:lang w:eastAsia="zh-CN"/>
        </w:rPr>
        <w:t>transmitted</w:t>
      </w:r>
      <w:r w:rsidR="00A9511D">
        <w:rPr>
          <w:rFonts w:eastAsiaTheme="minorEastAsia" w:hint="eastAsia"/>
          <w:bCs/>
          <w:szCs w:val="20"/>
          <w:lang w:eastAsia="zh-CN"/>
        </w:rPr>
        <w:t xml:space="preserve"> </w:t>
      </w:r>
      <w:r w:rsidR="00D30FEF">
        <w:rPr>
          <w:rFonts w:eastAsiaTheme="minorEastAsia" w:hint="eastAsia"/>
          <w:bCs/>
          <w:szCs w:val="20"/>
          <w:lang w:eastAsia="zh-CN"/>
        </w:rPr>
        <w:t>CBG</w:t>
      </w:r>
      <w:r w:rsidR="00456F7A">
        <w:rPr>
          <w:rFonts w:eastAsiaTheme="minorEastAsia" w:hint="eastAsia"/>
          <w:bCs/>
          <w:szCs w:val="20"/>
          <w:lang w:eastAsia="zh-CN"/>
        </w:rPr>
        <w:t>.</w:t>
      </w:r>
      <w:r w:rsidR="00A9511D">
        <w:rPr>
          <w:rFonts w:eastAsiaTheme="minorEastAsia" w:hint="eastAsia"/>
          <w:bCs/>
          <w:szCs w:val="20"/>
          <w:lang w:eastAsia="zh-CN"/>
        </w:rPr>
        <w:t xml:space="preserve"> </w:t>
      </w:r>
      <w:proofErr w:type="spellStart"/>
      <w:r w:rsidR="00F91D3D">
        <w:rPr>
          <w:rFonts w:eastAsiaTheme="minorEastAsia"/>
          <w:bCs/>
          <w:szCs w:val="20"/>
          <w:lang w:eastAsia="zh-CN"/>
        </w:rPr>
        <w:t>S</w:t>
      </w:r>
      <w:r w:rsidR="0067220C">
        <w:rPr>
          <w:rFonts w:eastAsiaTheme="minorEastAsia" w:hint="eastAsia"/>
          <w:bCs/>
          <w:szCs w:val="20"/>
          <w:lang w:eastAsia="zh-CN"/>
        </w:rPr>
        <w:t>i</w:t>
      </w:r>
      <w:r w:rsidR="00F91D3D">
        <w:rPr>
          <w:rFonts w:eastAsiaTheme="minorEastAsia" w:hint="eastAsia"/>
          <w:bCs/>
          <w:szCs w:val="20"/>
          <w:lang w:eastAsia="zh-CN"/>
        </w:rPr>
        <w:t>g</w:t>
      </w:r>
      <w:r w:rsidR="0067220C">
        <w:rPr>
          <w:rFonts w:eastAsiaTheme="minorEastAsia" w:hint="eastAsia"/>
          <w:bCs/>
          <w:szCs w:val="20"/>
          <w:lang w:eastAsia="zh-CN"/>
        </w:rPr>
        <w:t>n</w:t>
      </w:r>
      <w:r w:rsidR="00F91D3D">
        <w:rPr>
          <w:rFonts w:eastAsiaTheme="minorEastAsia" w:hint="eastAsia"/>
          <w:bCs/>
          <w:szCs w:val="20"/>
          <w:lang w:eastAsia="zh-CN"/>
        </w:rPr>
        <w:t>alling</w:t>
      </w:r>
      <w:proofErr w:type="spellEnd"/>
      <w:r w:rsidR="00F91D3D">
        <w:rPr>
          <w:rFonts w:eastAsiaTheme="minorEastAsia" w:hint="eastAsia"/>
          <w:bCs/>
          <w:szCs w:val="20"/>
          <w:lang w:eastAsia="zh-CN"/>
        </w:rPr>
        <w:t xml:space="preserve"> design and overhead should be considered. </w:t>
      </w:r>
    </w:p>
    <w:p w:rsidR="00C448FE" w:rsidRDefault="00C448FE" w:rsidP="003371EA">
      <w:pPr>
        <w:tabs>
          <w:tab w:val="left" w:pos="0"/>
        </w:tabs>
        <w:jc w:val="both"/>
        <w:rPr>
          <w:rFonts w:eastAsia="宋体"/>
          <w:lang w:eastAsia="zh-CN"/>
        </w:rPr>
      </w:pPr>
    </w:p>
    <w:p w:rsidR="00C448FE" w:rsidRDefault="00595159" w:rsidP="003371EA">
      <w:pPr>
        <w:tabs>
          <w:tab w:val="left" w:pos="0"/>
        </w:tabs>
        <w:jc w:val="both"/>
        <w:rPr>
          <w:rFonts w:eastAsiaTheme="minorEastAsia"/>
          <w:lang w:eastAsia="zh-CN"/>
        </w:rPr>
      </w:pPr>
      <w:r>
        <w:object w:dxaOrig="11160" w:dyaOrig="2835">
          <v:shape id="_x0000_i1027" type="#_x0000_t75" style="width:401.25pt;height:105pt" o:ole="">
            <v:imagedata r:id="rId12" o:title=""/>
          </v:shape>
          <o:OLEObject Type="Embed" ProgID="Visio.Drawing.15" ShapeID="_x0000_i1027" DrawAspect="Content" ObjectID="_1572508926" r:id="rId13"/>
        </w:object>
      </w:r>
    </w:p>
    <w:p w:rsidR="00D30FEF" w:rsidRPr="00D30FEF" w:rsidRDefault="00D30FEF" w:rsidP="00D30FEF">
      <w:pPr>
        <w:tabs>
          <w:tab w:val="left" w:pos="0"/>
        </w:tabs>
        <w:jc w:val="center"/>
        <w:rPr>
          <w:rFonts w:eastAsiaTheme="minorEastAsia"/>
          <w:lang w:eastAsia="zh-CN"/>
        </w:rPr>
      </w:pPr>
      <w:r w:rsidRPr="00595159">
        <w:rPr>
          <w:rFonts w:ascii="Arial" w:hAnsi="Arial" w:hint="eastAsia"/>
          <w:b/>
          <w:sz w:val="18"/>
          <w:szCs w:val="20"/>
          <w:lang w:val="en-GB"/>
        </w:rPr>
        <w:t xml:space="preserve">Figure </w:t>
      </w:r>
      <w:r>
        <w:rPr>
          <w:rFonts w:ascii="Arial" w:eastAsiaTheme="minorEastAsia" w:hAnsi="Arial" w:hint="eastAsia"/>
          <w:b/>
          <w:sz w:val="18"/>
          <w:szCs w:val="20"/>
          <w:lang w:val="en-GB" w:eastAsia="zh-CN"/>
        </w:rPr>
        <w:t>3 counter DAI and total DAI in bundling window</w:t>
      </w:r>
    </w:p>
    <w:p w:rsidR="00A3710C" w:rsidRPr="00F91D3D" w:rsidRDefault="00522967" w:rsidP="00A030D3">
      <w:pPr>
        <w:spacing w:beforeLines="50" w:before="120" w:afterLines="50" w:after="120"/>
        <w:jc w:val="both"/>
        <w:rPr>
          <w:rFonts w:eastAsia="宋体"/>
          <w:b/>
          <w:lang w:eastAsia="zh-CN"/>
        </w:rPr>
      </w:pPr>
      <w:r w:rsidRPr="00CA610A">
        <w:rPr>
          <w:rFonts w:eastAsia="宋体"/>
          <w:b/>
          <w:lang w:eastAsia="zh-CN"/>
        </w:rPr>
        <w:lastRenderedPageBreak/>
        <w:t xml:space="preserve">Proposal </w:t>
      </w:r>
      <w:r w:rsidR="00A9511D">
        <w:rPr>
          <w:rFonts w:eastAsia="宋体" w:hint="eastAsia"/>
          <w:b/>
          <w:lang w:eastAsia="zh-CN"/>
        </w:rPr>
        <w:t>4</w:t>
      </w:r>
      <w:r w:rsidRPr="00CA610A">
        <w:rPr>
          <w:rFonts w:eastAsia="宋体"/>
          <w:b/>
          <w:lang w:eastAsia="zh-CN"/>
        </w:rPr>
        <w:t xml:space="preserve">: </w:t>
      </w:r>
      <w:r w:rsidR="00A9511D">
        <w:rPr>
          <w:rFonts w:eastAsia="宋体" w:hint="eastAsia"/>
          <w:b/>
          <w:lang w:eastAsia="zh-CN"/>
        </w:rPr>
        <w:t xml:space="preserve">For TB-based and CBG-based </w:t>
      </w:r>
      <w:r w:rsidR="00F91D3D">
        <w:rPr>
          <w:rFonts w:eastAsia="宋体" w:hint="eastAsia"/>
          <w:b/>
          <w:lang w:eastAsia="zh-CN"/>
        </w:rPr>
        <w:t xml:space="preserve">transmission </w:t>
      </w:r>
      <w:r w:rsidR="00A9511D">
        <w:rPr>
          <w:rFonts w:eastAsia="宋体" w:hint="eastAsia"/>
          <w:b/>
          <w:lang w:eastAsia="zh-CN"/>
        </w:rPr>
        <w:t xml:space="preserve">with </w:t>
      </w:r>
      <w:r w:rsidR="00A9511D" w:rsidRPr="00A9511D">
        <w:rPr>
          <w:rFonts w:eastAsia="宋体"/>
          <w:b/>
          <w:lang w:eastAsia="zh-CN"/>
        </w:rPr>
        <w:t>semi-static HARQ-ACK codebook</w:t>
      </w:r>
      <w:r w:rsidR="00A9511D">
        <w:rPr>
          <w:rFonts w:eastAsia="宋体" w:hint="eastAsia"/>
          <w:b/>
          <w:lang w:eastAsia="zh-CN"/>
        </w:rPr>
        <w:t>, counter DAI and total DAI are included in DL grant and UL grant, respectively</w:t>
      </w:r>
      <w:r w:rsidR="00CA610A" w:rsidRPr="00CA610A">
        <w:rPr>
          <w:rFonts w:eastAsia="宋体" w:hint="eastAsia"/>
          <w:b/>
          <w:lang w:eastAsia="zh-CN"/>
        </w:rPr>
        <w:t>.</w:t>
      </w:r>
      <w:r w:rsidR="00F91D3D">
        <w:rPr>
          <w:rFonts w:eastAsia="宋体" w:hint="eastAsia"/>
          <w:b/>
          <w:lang w:eastAsia="zh-CN"/>
        </w:rPr>
        <w:t xml:space="preserve"> </w:t>
      </w:r>
      <w:r w:rsidR="00A030D3">
        <w:rPr>
          <w:rFonts w:eastAsia="宋体"/>
          <w:b/>
          <w:lang w:eastAsia="zh-CN"/>
        </w:rPr>
        <w:t>I</w:t>
      </w:r>
      <w:r w:rsidR="00A030D3">
        <w:rPr>
          <w:rFonts w:eastAsia="宋体" w:hint="eastAsia"/>
          <w:b/>
          <w:lang w:eastAsia="zh-CN"/>
        </w:rPr>
        <w:t>t is FFS f</w:t>
      </w:r>
      <w:r w:rsidR="00F91D3D">
        <w:rPr>
          <w:rFonts w:eastAsia="宋体" w:hint="eastAsia"/>
          <w:b/>
          <w:lang w:eastAsia="zh-CN"/>
        </w:rPr>
        <w:t>or CBG-based transmission with dynamic</w:t>
      </w:r>
      <w:r w:rsidR="00F91D3D" w:rsidRPr="00A9511D">
        <w:rPr>
          <w:rFonts w:eastAsia="宋体"/>
          <w:b/>
          <w:lang w:eastAsia="zh-CN"/>
        </w:rPr>
        <w:t xml:space="preserve"> HARQ-ACK codebook</w:t>
      </w:r>
      <w:r w:rsidR="00F91D3D">
        <w:rPr>
          <w:rFonts w:eastAsia="宋体" w:hint="eastAsia"/>
          <w:b/>
          <w:lang w:eastAsia="zh-CN"/>
        </w:rPr>
        <w:t>.</w:t>
      </w:r>
    </w:p>
    <w:bookmarkEnd w:id="0"/>
    <w:bookmarkEnd w:id="1"/>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17C7B" w:rsidRPr="00493F33" w:rsidRDefault="004407AC" w:rsidP="0037025C">
      <w:pPr>
        <w:pStyle w:val="HTML"/>
        <w:spacing w:beforeLines="50" w:before="120" w:afterLines="50" w:after="120"/>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FA33E3" w:rsidRPr="00FA33E3">
        <w:rPr>
          <w:rFonts w:ascii="Times New Roman" w:hAnsi="Times New Roman" w:cs="Times New Roman"/>
          <w:sz w:val="20"/>
          <w:szCs w:val="20"/>
        </w:rPr>
        <w:t>UCI transmission on PUSCH</w:t>
      </w:r>
      <w:r w:rsidRPr="004407AC">
        <w:rPr>
          <w:rFonts w:ascii="Times New Roman" w:hAnsi="Times New Roman" w:cs="Times New Roman"/>
          <w:sz w:val="20"/>
          <w:szCs w:val="20"/>
        </w:rPr>
        <w:t xml:space="preserve"> of</w:t>
      </w:r>
      <w:bookmarkStart w:id="2" w:name="_GoBack"/>
      <w:bookmarkEnd w:id="2"/>
      <w:r w:rsidRPr="004407AC">
        <w:rPr>
          <w:rFonts w:ascii="Times New Roman" w:hAnsi="Times New Roman" w:cs="Times New Roman"/>
          <w:sz w:val="20"/>
          <w:szCs w:val="20"/>
        </w:rPr>
        <w:t xml:space="preserve"> </w:t>
      </w:r>
      <w:r w:rsidRPr="004407AC">
        <w:rPr>
          <w:rFonts w:ascii="Times New Roman" w:hAnsi="Times New Roman" w:cs="Times New Roman" w:hint="eastAsia"/>
          <w:sz w:val="20"/>
          <w:szCs w:val="20"/>
        </w:rPr>
        <w:t>with the following proposals:</w:t>
      </w:r>
    </w:p>
    <w:p w:rsidR="00A3710C" w:rsidRDefault="00A030D3" w:rsidP="00B01D83">
      <w:pPr>
        <w:pStyle w:val="a0"/>
        <w:spacing w:beforeLines="50" w:before="120" w:afterLines="50"/>
        <w:rPr>
          <w:rFonts w:eastAsiaTheme="minorEastAsia"/>
          <w:b/>
          <w:lang w:eastAsia="zh-CN"/>
        </w:rPr>
      </w:pPr>
      <w:r w:rsidRPr="00595159">
        <w:rPr>
          <w:rFonts w:eastAsiaTheme="minorEastAsia"/>
          <w:b/>
          <w:lang w:val="en-GB" w:eastAsia="zh-CN"/>
        </w:rPr>
        <w:t>Proposal 1:</w:t>
      </w:r>
      <w:r w:rsidRPr="00595159">
        <w:rPr>
          <w:rFonts w:eastAsia="微软雅黑"/>
          <w:b/>
          <w:color w:val="000000"/>
          <w:szCs w:val="20"/>
        </w:rPr>
        <w:t xml:space="preserve"> </w:t>
      </w:r>
      <w:r w:rsidRPr="00595159">
        <w:rPr>
          <w:rFonts w:eastAsia="微软雅黑" w:hint="eastAsia"/>
          <w:b/>
          <w:color w:val="000000"/>
          <w:szCs w:val="20"/>
          <w:lang w:eastAsia="zh-CN"/>
        </w:rPr>
        <w:t>it is preferred that m</w:t>
      </w:r>
      <w:r w:rsidRPr="00595159">
        <w:rPr>
          <w:rFonts w:eastAsia="微软雅黑"/>
          <w:b/>
          <w:color w:val="000000"/>
          <w:szCs w:val="20"/>
          <w:lang w:eastAsia="zh-CN"/>
        </w:rPr>
        <w:t>ap</w:t>
      </w:r>
      <w:r w:rsidRPr="00595159">
        <w:rPr>
          <w:rFonts w:eastAsia="微软雅黑"/>
          <w:b/>
          <w:color w:val="000000"/>
          <w:szCs w:val="20"/>
        </w:rPr>
        <w:t xml:space="preserve"> HARQ-ACK to REs around DMRS symbol(s)</w:t>
      </w:r>
      <w:r w:rsidR="00B01D83" w:rsidRPr="00387B06">
        <w:rPr>
          <w:b/>
        </w:rPr>
        <w:t>.</w:t>
      </w:r>
    </w:p>
    <w:p w:rsidR="00A030D3" w:rsidRDefault="00A030D3" w:rsidP="00A030D3">
      <w:pPr>
        <w:spacing w:beforeLines="50" w:before="120" w:afterLines="50" w:after="120"/>
        <w:jc w:val="both"/>
        <w:rPr>
          <w:rFonts w:eastAsia="宋体"/>
          <w:b/>
          <w:lang w:eastAsia="zh-CN"/>
        </w:rPr>
      </w:pPr>
      <w:r w:rsidRPr="00FA33E3">
        <w:rPr>
          <w:rFonts w:eastAsia="宋体"/>
          <w:b/>
          <w:lang w:eastAsia="zh-CN"/>
        </w:rPr>
        <w:t>P</w:t>
      </w:r>
      <w:r w:rsidRPr="00FA33E3">
        <w:rPr>
          <w:rFonts w:eastAsia="宋体" w:hint="eastAsia"/>
          <w:b/>
          <w:lang w:eastAsia="zh-CN"/>
        </w:rPr>
        <w:t>roposal</w:t>
      </w:r>
      <w:r>
        <w:rPr>
          <w:rFonts w:eastAsia="宋体" w:hint="eastAsia"/>
          <w:b/>
          <w:lang w:eastAsia="zh-CN"/>
        </w:rPr>
        <w:t xml:space="preserve"> 2: The </w:t>
      </w:r>
      <w:r>
        <w:rPr>
          <w:rFonts w:eastAsia="宋体"/>
          <w:b/>
          <w:lang w:eastAsia="zh-CN"/>
        </w:rPr>
        <w:t>interleaved</w:t>
      </w:r>
      <w:r w:rsidRPr="00CA610A">
        <w:rPr>
          <w:rFonts w:eastAsia="宋体"/>
          <w:b/>
          <w:lang w:eastAsia="zh-CN"/>
        </w:rPr>
        <w:t xml:space="preserve"> mapping of </w:t>
      </w:r>
      <w:r w:rsidRPr="00CA610A">
        <w:rPr>
          <w:b/>
        </w:rPr>
        <w:t>HARQ-AC</w:t>
      </w:r>
      <w:r w:rsidRPr="00CA610A">
        <w:rPr>
          <w:rFonts w:eastAsia="宋体"/>
          <w:b/>
          <w:lang w:eastAsia="zh-CN"/>
        </w:rPr>
        <w:t xml:space="preserve">K and </w:t>
      </w:r>
      <w:r>
        <w:rPr>
          <w:rFonts w:eastAsia="宋体" w:hint="eastAsia"/>
          <w:b/>
          <w:lang w:eastAsia="zh-CN"/>
        </w:rPr>
        <w:t>CSI is preferr</w:t>
      </w:r>
      <w:r w:rsidRPr="003014A0">
        <w:rPr>
          <w:rFonts w:eastAsia="宋体" w:hint="eastAsia"/>
          <w:b/>
          <w:lang w:eastAsia="zh-CN"/>
        </w:rPr>
        <w:t>ed</w:t>
      </w:r>
      <w:r w:rsidRPr="003014A0">
        <w:rPr>
          <w:rFonts w:eastAsia="宋体"/>
          <w:b/>
          <w:lang w:eastAsia="zh-CN"/>
        </w:rPr>
        <w:t xml:space="preserve">, </w:t>
      </w:r>
      <w:r>
        <w:rPr>
          <w:rFonts w:eastAsia="宋体" w:hint="eastAsia"/>
          <w:b/>
          <w:lang w:eastAsia="zh-CN"/>
        </w:rPr>
        <w:t>as shown in Figure 1</w:t>
      </w:r>
      <w:r w:rsidRPr="003014A0">
        <w:rPr>
          <w:rFonts w:eastAsia="宋体"/>
          <w:b/>
          <w:lang w:eastAsia="zh-CN"/>
        </w:rPr>
        <w:t xml:space="preserve">. </w:t>
      </w:r>
    </w:p>
    <w:p w:rsidR="00A030D3" w:rsidRDefault="00A030D3" w:rsidP="00A030D3">
      <w:pPr>
        <w:spacing w:beforeLines="50" w:before="120" w:afterLines="50" w:after="120"/>
        <w:jc w:val="both"/>
        <w:rPr>
          <w:rFonts w:eastAsia="宋体"/>
          <w:b/>
          <w:lang w:eastAsia="zh-CN"/>
        </w:rPr>
      </w:pPr>
      <w:r>
        <w:rPr>
          <w:rFonts w:eastAsia="宋体" w:hint="eastAsia"/>
          <w:b/>
          <w:lang w:eastAsia="zh-CN"/>
        </w:rPr>
        <w:t>Proposal 3:</w:t>
      </w:r>
      <w:r w:rsidRPr="00595159">
        <w:rPr>
          <w:rFonts w:eastAsia="宋体" w:hint="eastAsia"/>
          <w:b/>
          <w:lang w:eastAsia="zh-CN"/>
        </w:rPr>
        <w:t xml:space="preserve"> </w:t>
      </w:r>
      <w:r>
        <w:rPr>
          <w:rFonts w:eastAsia="宋体" w:hint="eastAsia"/>
          <w:b/>
          <w:lang w:eastAsia="zh-CN"/>
        </w:rPr>
        <w:t>F</w:t>
      </w:r>
      <w:r w:rsidRPr="00595159">
        <w:rPr>
          <w:rFonts w:eastAsia="宋体" w:hint="eastAsia"/>
          <w:b/>
          <w:lang w:eastAsia="zh-CN"/>
        </w:rPr>
        <w:t xml:space="preserve">requency first and time second mapping </w:t>
      </w:r>
      <w:r>
        <w:rPr>
          <w:rFonts w:eastAsia="宋体" w:hint="eastAsia"/>
          <w:b/>
          <w:lang w:eastAsia="zh-CN"/>
        </w:rPr>
        <w:t xml:space="preserve">is applied </w:t>
      </w:r>
      <w:r w:rsidRPr="00595159">
        <w:rPr>
          <w:rFonts w:eastAsia="宋体" w:hint="eastAsia"/>
          <w:b/>
          <w:lang w:eastAsia="zh-CN"/>
        </w:rPr>
        <w:t>when the few UL resources are allocated</w:t>
      </w:r>
    </w:p>
    <w:p w:rsidR="00A030D3" w:rsidRPr="00A030D3" w:rsidRDefault="00A030D3" w:rsidP="00A030D3">
      <w:pPr>
        <w:spacing w:beforeLines="50" w:before="120" w:afterLines="50" w:after="120"/>
        <w:jc w:val="both"/>
        <w:rPr>
          <w:rFonts w:eastAsia="宋体"/>
          <w:b/>
          <w:lang w:eastAsia="zh-CN"/>
        </w:rPr>
      </w:pPr>
      <w:r w:rsidRPr="00CA610A">
        <w:rPr>
          <w:rFonts w:eastAsia="宋体"/>
          <w:b/>
          <w:lang w:eastAsia="zh-CN"/>
        </w:rPr>
        <w:t xml:space="preserve">Proposal </w:t>
      </w:r>
      <w:r>
        <w:rPr>
          <w:rFonts w:eastAsia="宋体" w:hint="eastAsia"/>
          <w:b/>
          <w:lang w:eastAsia="zh-CN"/>
        </w:rPr>
        <w:t>4</w:t>
      </w:r>
      <w:r w:rsidRPr="00CA610A">
        <w:rPr>
          <w:rFonts w:eastAsia="宋体"/>
          <w:b/>
          <w:lang w:eastAsia="zh-CN"/>
        </w:rPr>
        <w:t xml:space="preserve">: </w:t>
      </w:r>
      <w:r>
        <w:rPr>
          <w:rFonts w:eastAsia="宋体" w:hint="eastAsia"/>
          <w:b/>
          <w:lang w:eastAsia="zh-CN"/>
        </w:rPr>
        <w:t xml:space="preserve">For TB-based and CBG-based transmission with </w:t>
      </w:r>
      <w:r w:rsidRPr="00A9511D">
        <w:rPr>
          <w:rFonts w:eastAsia="宋体"/>
          <w:b/>
          <w:lang w:eastAsia="zh-CN"/>
        </w:rPr>
        <w:t>semi-static HARQ-ACK codebook</w:t>
      </w:r>
      <w:r>
        <w:rPr>
          <w:rFonts w:eastAsia="宋体" w:hint="eastAsia"/>
          <w:b/>
          <w:lang w:eastAsia="zh-CN"/>
        </w:rPr>
        <w:t>, counter DAI and total DAI are included in DL grant and UL grant, respectively</w:t>
      </w:r>
      <w:r w:rsidRPr="00CA610A">
        <w:rPr>
          <w:rFonts w:eastAsia="宋体" w:hint="eastAsia"/>
          <w:b/>
          <w:lang w:eastAsia="zh-CN"/>
        </w:rPr>
        <w:t>.</w:t>
      </w:r>
      <w:r>
        <w:rPr>
          <w:rFonts w:eastAsia="宋体" w:hint="eastAsia"/>
          <w:b/>
          <w:lang w:eastAsia="zh-CN"/>
        </w:rPr>
        <w:t xml:space="preserve"> </w:t>
      </w:r>
      <w:r>
        <w:rPr>
          <w:rFonts w:eastAsia="宋体"/>
          <w:b/>
          <w:lang w:eastAsia="zh-CN"/>
        </w:rPr>
        <w:t>I</w:t>
      </w:r>
      <w:r>
        <w:rPr>
          <w:rFonts w:eastAsia="宋体" w:hint="eastAsia"/>
          <w:b/>
          <w:lang w:eastAsia="zh-CN"/>
        </w:rPr>
        <w:t>t is FFS for CBG-based transmission with dynamic</w:t>
      </w:r>
      <w:r w:rsidRPr="00A9511D">
        <w:rPr>
          <w:rFonts w:eastAsia="宋体"/>
          <w:b/>
          <w:lang w:eastAsia="zh-CN"/>
        </w:rPr>
        <w:t xml:space="preserve"> HARQ-ACK codebook</w:t>
      </w:r>
      <w:r>
        <w:rPr>
          <w:rFonts w:eastAsia="宋体" w:hint="eastAsia"/>
          <w:b/>
          <w:lang w:eastAsia="zh-CN"/>
        </w:rPr>
        <w:t>.</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3" w:name="OLE_LINK4"/>
      <w:r w:rsidRPr="00381267">
        <w:t>Chairman's Notes RAN1#</w:t>
      </w:r>
      <w:bookmarkEnd w:id="3"/>
      <w:r w:rsidR="00A030D3">
        <w:rPr>
          <w:rFonts w:eastAsia="宋体" w:hint="eastAsia"/>
          <w:lang w:eastAsia="zh-CN"/>
        </w:rPr>
        <w:t>90bis</w:t>
      </w:r>
      <w:r w:rsidRPr="00381267">
        <w:rPr>
          <w:rFonts w:eastAsia="宋体" w:cs="Arial" w:hint="eastAsia"/>
          <w:bCs/>
          <w:szCs w:val="20"/>
          <w:lang w:val="en-GB" w:eastAsia="zh-CN"/>
        </w:rPr>
        <w:t>.</w:t>
      </w:r>
    </w:p>
    <w:p w:rsidR="002C6DC6" w:rsidRPr="00CC7794" w:rsidRDefault="002C6DC6" w:rsidP="008E626A">
      <w:pPr>
        <w:pStyle w:val="a0"/>
        <w:ind w:left="420"/>
        <w:jc w:val="left"/>
        <w:rPr>
          <w:rFonts w:eastAsia="宋体"/>
          <w:kern w:val="2"/>
          <w:szCs w:val="20"/>
          <w:lang w:eastAsia="zh-CN"/>
        </w:rPr>
      </w:pPr>
    </w:p>
    <w:sectPr w:rsidR="002C6DC6" w:rsidRPr="00CC7794"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463" w:rsidRDefault="00472463">
      <w:r>
        <w:separator/>
      </w:r>
    </w:p>
  </w:endnote>
  <w:endnote w:type="continuationSeparator" w:id="0">
    <w:p w:rsidR="00472463" w:rsidRDefault="00472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463" w:rsidRDefault="00472463">
      <w:r>
        <w:separator/>
      </w:r>
    </w:p>
  </w:footnote>
  <w:footnote w:type="continuationSeparator" w:id="0">
    <w:p w:rsidR="00472463" w:rsidRDefault="00472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54F" w:rsidRDefault="006545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9pt;height:9pt" o:bullet="t">
        <v:imagedata r:id="rId1" o:title="BD15135_"/>
      </v:shape>
    </w:pict>
  </w:numPicBullet>
  <w:abstractNum w:abstractNumId="0">
    <w:nsid w:val="062C7156"/>
    <w:multiLevelType w:val="hybridMultilevel"/>
    <w:tmpl w:val="81448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3D2F0B"/>
    <w:multiLevelType w:val="multilevel"/>
    <w:tmpl w:val="EC786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EB007C2"/>
    <w:multiLevelType w:val="hybridMultilevel"/>
    <w:tmpl w:val="777413B6"/>
    <w:lvl w:ilvl="0" w:tplc="8F205B46">
      <w:start w:val="1"/>
      <w:numFmt w:val="bullet"/>
      <w:lvlText w:val="•"/>
      <w:lvlJc w:val="left"/>
      <w:pPr>
        <w:tabs>
          <w:tab w:val="num" w:pos="720"/>
        </w:tabs>
        <w:ind w:left="720" w:hanging="360"/>
      </w:pPr>
      <w:rPr>
        <w:rFonts w:ascii="Arial" w:hAnsi="Arial" w:hint="default"/>
      </w:rPr>
    </w:lvl>
    <w:lvl w:ilvl="1" w:tplc="0C5A54D0" w:tentative="1">
      <w:start w:val="1"/>
      <w:numFmt w:val="bullet"/>
      <w:lvlText w:val="•"/>
      <w:lvlJc w:val="left"/>
      <w:pPr>
        <w:tabs>
          <w:tab w:val="num" w:pos="1440"/>
        </w:tabs>
        <w:ind w:left="1440" w:hanging="360"/>
      </w:pPr>
      <w:rPr>
        <w:rFonts w:ascii="Arial" w:hAnsi="Arial" w:hint="default"/>
      </w:rPr>
    </w:lvl>
    <w:lvl w:ilvl="2" w:tplc="14508F96">
      <w:start w:val="1"/>
      <w:numFmt w:val="bullet"/>
      <w:lvlText w:val="•"/>
      <w:lvlJc w:val="left"/>
      <w:pPr>
        <w:tabs>
          <w:tab w:val="num" w:pos="2160"/>
        </w:tabs>
        <w:ind w:left="2160" w:hanging="360"/>
      </w:pPr>
      <w:rPr>
        <w:rFonts w:ascii="Arial" w:hAnsi="Arial" w:hint="default"/>
      </w:rPr>
    </w:lvl>
    <w:lvl w:ilvl="3" w:tplc="0EA40F1E" w:tentative="1">
      <w:start w:val="1"/>
      <w:numFmt w:val="bullet"/>
      <w:lvlText w:val="•"/>
      <w:lvlJc w:val="left"/>
      <w:pPr>
        <w:tabs>
          <w:tab w:val="num" w:pos="2880"/>
        </w:tabs>
        <w:ind w:left="2880" w:hanging="360"/>
      </w:pPr>
      <w:rPr>
        <w:rFonts w:ascii="Arial" w:hAnsi="Arial" w:hint="default"/>
      </w:rPr>
    </w:lvl>
    <w:lvl w:ilvl="4" w:tplc="717AF252" w:tentative="1">
      <w:start w:val="1"/>
      <w:numFmt w:val="bullet"/>
      <w:lvlText w:val="•"/>
      <w:lvlJc w:val="left"/>
      <w:pPr>
        <w:tabs>
          <w:tab w:val="num" w:pos="3600"/>
        </w:tabs>
        <w:ind w:left="3600" w:hanging="360"/>
      </w:pPr>
      <w:rPr>
        <w:rFonts w:ascii="Arial" w:hAnsi="Arial" w:hint="default"/>
      </w:rPr>
    </w:lvl>
    <w:lvl w:ilvl="5" w:tplc="BB5E8D62" w:tentative="1">
      <w:start w:val="1"/>
      <w:numFmt w:val="bullet"/>
      <w:lvlText w:val="•"/>
      <w:lvlJc w:val="left"/>
      <w:pPr>
        <w:tabs>
          <w:tab w:val="num" w:pos="4320"/>
        </w:tabs>
        <w:ind w:left="4320" w:hanging="360"/>
      </w:pPr>
      <w:rPr>
        <w:rFonts w:ascii="Arial" w:hAnsi="Arial" w:hint="default"/>
      </w:rPr>
    </w:lvl>
    <w:lvl w:ilvl="6" w:tplc="60B44836" w:tentative="1">
      <w:start w:val="1"/>
      <w:numFmt w:val="bullet"/>
      <w:lvlText w:val="•"/>
      <w:lvlJc w:val="left"/>
      <w:pPr>
        <w:tabs>
          <w:tab w:val="num" w:pos="5040"/>
        </w:tabs>
        <w:ind w:left="5040" w:hanging="360"/>
      </w:pPr>
      <w:rPr>
        <w:rFonts w:ascii="Arial" w:hAnsi="Arial" w:hint="default"/>
      </w:rPr>
    </w:lvl>
    <w:lvl w:ilvl="7" w:tplc="AF84F796" w:tentative="1">
      <w:start w:val="1"/>
      <w:numFmt w:val="bullet"/>
      <w:lvlText w:val="•"/>
      <w:lvlJc w:val="left"/>
      <w:pPr>
        <w:tabs>
          <w:tab w:val="num" w:pos="5760"/>
        </w:tabs>
        <w:ind w:left="5760" w:hanging="360"/>
      </w:pPr>
      <w:rPr>
        <w:rFonts w:ascii="Arial" w:hAnsi="Arial" w:hint="default"/>
      </w:rPr>
    </w:lvl>
    <w:lvl w:ilvl="8" w:tplc="F33835C8" w:tentative="1">
      <w:start w:val="1"/>
      <w:numFmt w:val="bullet"/>
      <w:lvlText w:val="•"/>
      <w:lvlJc w:val="left"/>
      <w:pPr>
        <w:tabs>
          <w:tab w:val="num" w:pos="6480"/>
        </w:tabs>
        <w:ind w:left="6480" w:hanging="360"/>
      </w:pPr>
      <w:rPr>
        <w:rFonts w:ascii="Arial" w:hAnsi="Arial" w:hint="default"/>
      </w:rPr>
    </w:lvl>
  </w:abstractNum>
  <w:abstractNum w:abstractNumId="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6">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490AE7"/>
    <w:multiLevelType w:val="hybridMultilevel"/>
    <w:tmpl w:val="F5CC5A8E"/>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C3309B"/>
    <w:multiLevelType w:val="hybridMultilevel"/>
    <w:tmpl w:val="DF683E2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start w:val="1"/>
      <w:numFmt w:val="bullet"/>
      <w:lvlText w:val="o"/>
      <w:lvlJc w:val="left"/>
      <w:pPr>
        <w:ind w:left="4176" w:hanging="360"/>
      </w:pPr>
      <w:rPr>
        <w:rFonts w:ascii="Courier New" w:hAnsi="Courier New" w:cs="Courier New" w:hint="default"/>
      </w:rPr>
    </w:lvl>
    <w:lvl w:ilvl="5" w:tplc="04090005">
      <w:start w:val="1"/>
      <w:numFmt w:val="bullet"/>
      <w:lvlText w:val=""/>
      <w:lvlJc w:val="left"/>
      <w:pPr>
        <w:ind w:left="4896" w:hanging="360"/>
      </w:pPr>
      <w:rPr>
        <w:rFonts w:ascii="Wingdings" w:hAnsi="Wingdings" w:hint="default"/>
      </w:rPr>
    </w:lvl>
    <w:lvl w:ilvl="6" w:tplc="04090001">
      <w:start w:val="1"/>
      <w:numFmt w:val="bullet"/>
      <w:lvlText w:val=""/>
      <w:lvlJc w:val="left"/>
      <w:pPr>
        <w:ind w:left="5616" w:hanging="360"/>
      </w:pPr>
      <w:rPr>
        <w:rFonts w:ascii="Symbol" w:hAnsi="Symbol" w:hint="default"/>
      </w:rPr>
    </w:lvl>
    <w:lvl w:ilvl="7" w:tplc="04090003">
      <w:start w:val="1"/>
      <w:numFmt w:val="bullet"/>
      <w:lvlText w:val="o"/>
      <w:lvlJc w:val="left"/>
      <w:pPr>
        <w:ind w:left="6336" w:hanging="360"/>
      </w:pPr>
      <w:rPr>
        <w:rFonts w:ascii="Courier New" w:hAnsi="Courier New" w:cs="Courier New" w:hint="default"/>
      </w:rPr>
    </w:lvl>
    <w:lvl w:ilvl="8" w:tplc="04090005">
      <w:start w:val="1"/>
      <w:numFmt w:val="bullet"/>
      <w:lvlText w:val=""/>
      <w:lvlJc w:val="left"/>
      <w:pPr>
        <w:ind w:left="7056" w:hanging="360"/>
      </w:pPr>
      <w:rPr>
        <w:rFonts w:ascii="Wingdings" w:hAnsi="Wingdings" w:hint="default"/>
      </w:rPr>
    </w:lvl>
  </w:abstractNum>
  <w:abstractNum w:abstractNumId="9">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B31D6C"/>
    <w:multiLevelType w:val="multilevel"/>
    <w:tmpl w:val="BEEE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D743A76"/>
    <w:multiLevelType w:val="hybridMultilevel"/>
    <w:tmpl w:val="EB7CA7AC"/>
    <w:lvl w:ilvl="0" w:tplc="4A004F8C">
      <w:start w:val="156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A6A7E42"/>
    <w:multiLevelType w:val="hybridMultilevel"/>
    <w:tmpl w:val="FE56D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6815BE2"/>
    <w:multiLevelType w:val="hybridMultilevel"/>
    <w:tmpl w:val="84F42260"/>
    <w:lvl w:ilvl="0" w:tplc="10A04CC2">
      <w:start w:val="1"/>
      <w:numFmt w:val="decimal"/>
      <w:lvlText w:val="[%1]"/>
      <w:lvlJc w:val="left"/>
      <w:pPr>
        <w:tabs>
          <w:tab w:val="num" w:pos="567"/>
        </w:tabs>
        <w:ind w:left="0" w:firstLine="0"/>
      </w:pPr>
      <w:rPr>
        <w:rFonts w:hint="default"/>
      </w:rPr>
    </w:lvl>
    <w:lvl w:ilvl="1" w:tplc="174061B8" w:tentative="1">
      <w:start w:val="1"/>
      <w:numFmt w:val="lowerLetter"/>
      <w:lvlText w:val="%2."/>
      <w:lvlJc w:val="left"/>
      <w:pPr>
        <w:tabs>
          <w:tab w:val="num" w:pos="1440"/>
        </w:tabs>
        <w:ind w:left="1440" w:hanging="360"/>
      </w:pPr>
    </w:lvl>
    <w:lvl w:ilvl="2" w:tplc="40C2E330" w:tentative="1">
      <w:start w:val="1"/>
      <w:numFmt w:val="lowerRoman"/>
      <w:lvlText w:val="%3."/>
      <w:lvlJc w:val="right"/>
      <w:pPr>
        <w:tabs>
          <w:tab w:val="num" w:pos="2160"/>
        </w:tabs>
        <w:ind w:left="2160" w:hanging="180"/>
      </w:pPr>
    </w:lvl>
    <w:lvl w:ilvl="3" w:tplc="40DE0244" w:tentative="1">
      <w:start w:val="1"/>
      <w:numFmt w:val="decimal"/>
      <w:lvlText w:val="%4."/>
      <w:lvlJc w:val="left"/>
      <w:pPr>
        <w:tabs>
          <w:tab w:val="num" w:pos="2880"/>
        </w:tabs>
        <w:ind w:left="2880" w:hanging="360"/>
      </w:pPr>
    </w:lvl>
    <w:lvl w:ilvl="4" w:tplc="3DC0476A" w:tentative="1">
      <w:start w:val="1"/>
      <w:numFmt w:val="lowerLetter"/>
      <w:lvlText w:val="%5."/>
      <w:lvlJc w:val="left"/>
      <w:pPr>
        <w:tabs>
          <w:tab w:val="num" w:pos="3600"/>
        </w:tabs>
        <w:ind w:left="3600" w:hanging="360"/>
      </w:pPr>
    </w:lvl>
    <w:lvl w:ilvl="5" w:tplc="287A1DD8" w:tentative="1">
      <w:start w:val="1"/>
      <w:numFmt w:val="lowerRoman"/>
      <w:lvlText w:val="%6."/>
      <w:lvlJc w:val="right"/>
      <w:pPr>
        <w:tabs>
          <w:tab w:val="num" w:pos="4320"/>
        </w:tabs>
        <w:ind w:left="4320" w:hanging="180"/>
      </w:pPr>
    </w:lvl>
    <w:lvl w:ilvl="6" w:tplc="3A52A4A8" w:tentative="1">
      <w:start w:val="1"/>
      <w:numFmt w:val="decimal"/>
      <w:lvlText w:val="%7."/>
      <w:lvlJc w:val="left"/>
      <w:pPr>
        <w:tabs>
          <w:tab w:val="num" w:pos="5040"/>
        </w:tabs>
        <w:ind w:left="5040" w:hanging="360"/>
      </w:pPr>
    </w:lvl>
    <w:lvl w:ilvl="7" w:tplc="2E04B394" w:tentative="1">
      <w:start w:val="1"/>
      <w:numFmt w:val="lowerLetter"/>
      <w:lvlText w:val="%8."/>
      <w:lvlJc w:val="left"/>
      <w:pPr>
        <w:tabs>
          <w:tab w:val="num" w:pos="5760"/>
        </w:tabs>
        <w:ind w:left="5760" w:hanging="360"/>
      </w:pPr>
    </w:lvl>
    <w:lvl w:ilvl="8" w:tplc="AFC2265A" w:tentative="1">
      <w:start w:val="1"/>
      <w:numFmt w:val="lowerRoman"/>
      <w:lvlText w:val="%9."/>
      <w:lvlJc w:val="right"/>
      <w:pPr>
        <w:tabs>
          <w:tab w:val="num" w:pos="6480"/>
        </w:tabs>
        <w:ind w:left="6480" w:hanging="180"/>
      </w:pPr>
    </w:lvl>
  </w:abstractNum>
  <w:abstractNum w:abstractNumId="15">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4B459B"/>
    <w:multiLevelType w:val="hybridMultilevel"/>
    <w:tmpl w:val="11426898"/>
    <w:lvl w:ilvl="0" w:tplc="5BA438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985238"/>
    <w:multiLevelType w:val="multilevel"/>
    <w:tmpl w:val="104468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14"/>
  </w:num>
  <w:num w:numId="3">
    <w:abstractNumId w:val="19"/>
  </w:num>
  <w:num w:numId="4">
    <w:abstractNumId w:val="12"/>
  </w:num>
  <w:num w:numId="5">
    <w:abstractNumId w:val="18"/>
  </w:num>
  <w:num w:numId="6">
    <w:abstractNumId w:val="9"/>
  </w:num>
  <w:num w:numId="7">
    <w:abstractNumId w:val="22"/>
  </w:num>
  <w:num w:numId="8">
    <w:abstractNumId w:val="5"/>
  </w:num>
  <w:num w:numId="9">
    <w:abstractNumId w:val="21"/>
  </w:num>
  <w:num w:numId="10">
    <w:abstractNumId w:val="21"/>
  </w:num>
  <w:num w:numId="11">
    <w:abstractNumId w:val="2"/>
  </w:num>
  <w:num w:numId="12">
    <w:abstractNumId w:val="1"/>
  </w:num>
  <w:num w:numId="13">
    <w:abstractNumId w:val="21"/>
  </w:num>
  <w:num w:numId="14">
    <w:abstractNumId w:val="11"/>
  </w:num>
  <w:num w:numId="15">
    <w:abstractNumId w:val="21"/>
  </w:num>
  <w:num w:numId="16">
    <w:abstractNumId w:val="21"/>
  </w:num>
  <w:num w:numId="17">
    <w:abstractNumId w:val="21"/>
  </w:num>
  <w:num w:numId="18">
    <w:abstractNumId w:val="21"/>
  </w:num>
  <w:num w:numId="19">
    <w:abstractNumId w:val="0"/>
  </w:num>
  <w:num w:numId="20">
    <w:abstractNumId w:val="16"/>
  </w:num>
  <w:num w:numId="21">
    <w:abstractNumId w:val="21"/>
  </w:num>
  <w:num w:numId="22">
    <w:abstractNumId w:val="20"/>
  </w:num>
  <w:num w:numId="23">
    <w:abstractNumId w:val="21"/>
  </w:num>
  <w:num w:numId="24">
    <w:abstractNumId w:val="4"/>
  </w:num>
  <w:num w:numId="25">
    <w:abstractNumId w:val="6"/>
  </w:num>
  <w:num w:numId="26">
    <w:abstractNumId w:val="21"/>
  </w:num>
  <w:num w:numId="27">
    <w:abstractNumId w:val="21"/>
  </w:num>
  <w:num w:numId="28">
    <w:abstractNumId w:val="13"/>
  </w:num>
  <w:num w:numId="29">
    <w:abstractNumId w:val="7"/>
  </w:num>
  <w:num w:numId="30">
    <w:abstractNumId w:val="10"/>
  </w:num>
  <w:num w:numId="31">
    <w:abstractNumId w:val="3"/>
  </w:num>
  <w:num w:numId="32">
    <w:abstractNumId w:val="17"/>
  </w:num>
  <w:num w:numId="33">
    <w:abstractNumId w:val="8"/>
  </w:num>
  <w:num w:numId="34">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8FB"/>
    <w:rsid w:val="00005C84"/>
    <w:rsid w:val="000060C1"/>
    <w:rsid w:val="000063A7"/>
    <w:rsid w:val="000065F8"/>
    <w:rsid w:val="0000694F"/>
    <w:rsid w:val="000102CF"/>
    <w:rsid w:val="0001068D"/>
    <w:rsid w:val="00010791"/>
    <w:rsid w:val="000116A5"/>
    <w:rsid w:val="00011C8C"/>
    <w:rsid w:val="00011F30"/>
    <w:rsid w:val="00011FFB"/>
    <w:rsid w:val="00012414"/>
    <w:rsid w:val="000124C4"/>
    <w:rsid w:val="000126F3"/>
    <w:rsid w:val="00012DBE"/>
    <w:rsid w:val="000137AA"/>
    <w:rsid w:val="0001470D"/>
    <w:rsid w:val="00014D04"/>
    <w:rsid w:val="00015A87"/>
    <w:rsid w:val="00016106"/>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2C5"/>
    <w:rsid w:val="00040590"/>
    <w:rsid w:val="0004080F"/>
    <w:rsid w:val="000412E1"/>
    <w:rsid w:val="00041E6C"/>
    <w:rsid w:val="000421F2"/>
    <w:rsid w:val="00042725"/>
    <w:rsid w:val="00042955"/>
    <w:rsid w:val="000439E7"/>
    <w:rsid w:val="00043F23"/>
    <w:rsid w:val="00043F7C"/>
    <w:rsid w:val="000441C5"/>
    <w:rsid w:val="00044275"/>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5DB"/>
    <w:rsid w:val="00066EFF"/>
    <w:rsid w:val="00067C74"/>
    <w:rsid w:val="00067D9C"/>
    <w:rsid w:val="00067F21"/>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2F8"/>
    <w:rsid w:val="00085374"/>
    <w:rsid w:val="00085970"/>
    <w:rsid w:val="00086187"/>
    <w:rsid w:val="0008625E"/>
    <w:rsid w:val="00086B8C"/>
    <w:rsid w:val="0008743D"/>
    <w:rsid w:val="00087CF0"/>
    <w:rsid w:val="00090FD2"/>
    <w:rsid w:val="00091C53"/>
    <w:rsid w:val="00091C8C"/>
    <w:rsid w:val="000921EC"/>
    <w:rsid w:val="0009234A"/>
    <w:rsid w:val="00092B34"/>
    <w:rsid w:val="000931F0"/>
    <w:rsid w:val="0009327A"/>
    <w:rsid w:val="00093374"/>
    <w:rsid w:val="00094600"/>
    <w:rsid w:val="00094B3C"/>
    <w:rsid w:val="00094CE4"/>
    <w:rsid w:val="000951E0"/>
    <w:rsid w:val="00095889"/>
    <w:rsid w:val="00095F77"/>
    <w:rsid w:val="00096648"/>
    <w:rsid w:val="00096769"/>
    <w:rsid w:val="00096E01"/>
    <w:rsid w:val="00096E73"/>
    <w:rsid w:val="00096F93"/>
    <w:rsid w:val="0009710C"/>
    <w:rsid w:val="0009777D"/>
    <w:rsid w:val="00097909"/>
    <w:rsid w:val="00097E27"/>
    <w:rsid w:val="000A07A7"/>
    <w:rsid w:val="000A09D3"/>
    <w:rsid w:val="000A15CD"/>
    <w:rsid w:val="000A1956"/>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D0686"/>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5D8F"/>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6BB"/>
    <w:rsid w:val="000F6C0B"/>
    <w:rsid w:val="000F6E9B"/>
    <w:rsid w:val="000F71D0"/>
    <w:rsid w:val="000F75EA"/>
    <w:rsid w:val="000F761D"/>
    <w:rsid w:val="000F7D04"/>
    <w:rsid w:val="001005AB"/>
    <w:rsid w:val="001009E1"/>
    <w:rsid w:val="00100E30"/>
    <w:rsid w:val="001013FA"/>
    <w:rsid w:val="001017CA"/>
    <w:rsid w:val="001032FB"/>
    <w:rsid w:val="00103937"/>
    <w:rsid w:val="0010438F"/>
    <w:rsid w:val="0010493D"/>
    <w:rsid w:val="00104DA0"/>
    <w:rsid w:val="00105160"/>
    <w:rsid w:val="001053C1"/>
    <w:rsid w:val="00105570"/>
    <w:rsid w:val="001056CB"/>
    <w:rsid w:val="00105812"/>
    <w:rsid w:val="00105A00"/>
    <w:rsid w:val="001060FD"/>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6FE8"/>
    <w:rsid w:val="00117296"/>
    <w:rsid w:val="00117423"/>
    <w:rsid w:val="001174AC"/>
    <w:rsid w:val="0011759E"/>
    <w:rsid w:val="00117BF4"/>
    <w:rsid w:val="0012030C"/>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7C"/>
    <w:rsid w:val="00135746"/>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4EE7"/>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B73"/>
    <w:rsid w:val="00155CD9"/>
    <w:rsid w:val="00156A8E"/>
    <w:rsid w:val="00156CCB"/>
    <w:rsid w:val="00156E5A"/>
    <w:rsid w:val="00156EF4"/>
    <w:rsid w:val="00157A72"/>
    <w:rsid w:val="00157BD9"/>
    <w:rsid w:val="00157E43"/>
    <w:rsid w:val="00160C79"/>
    <w:rsid w:val="00161189"/>
    <w:rsid w:val="00161DC1"/>
    <w:rsid w:val="00161E41"/>
    <w:rsid w:val="00162891"/>
    <w:rsid w:val="001631C7"/>
    <w:rsid w:val="0016331D"/>
    <w:rsid w:val="00163436"/>
    <w:rsid w:val="00164712"/>
    <w:rsid w:val="0016473C"/>
    <w:rsid w:val="00164D4A"/>
    <w:rsid w:val="0016584C"/>
    <w:rsid w:val="00165F6C"/>
    <w:rsid w:val="00166941"/>
    <w:rsid w:val="00166AE0"/>
    <w:rsid w:val="00167384"/>
    <w:rsid w:val="001674BE"/>
    <w:rsid w:val="00167535"/>
    <w:rsid w:val="001676C0"/>
    <w:rsid w:val="001678FF"/>
    <w:rsid w:val="00167B82"/>
    <w:rsid w:val="00167C0C"/>
    <w:rsid w:val="00167E3C"/>
    <w:rsid w:val="001702B2"/>
    <w:rsid w:val="00170ED8"/>
    <w:rsid w:val="00170F83"/>
    <w:rsid w:val="00171DFA"/>
    <w:rsid w:val="00172D8C"/>
    <w:rsid w:val="001743B2"/>
    <w:rsid w:val="00175564"/>
    <w:rsid w:val="001759F9"/>
    <w:rsid w:val="0017669A"/>
    <w:rsid w:val="00176D09"/>
    <w:rsid w:val="00176D18"/>
    <w:rsid w:val="00177528"/>
    <w:rsid w:val="0017773A"/>
    <w:rsid w:val="00177CD9"/>
    <w:rsid w:val="00180604"/>
    <w:rsid w:val="00180CB0"/>
    <w:rsid w:val="0018101C"/>
    <w:rsid w:val="00182419"/>
    <w:rsid w:val="001829FA"/>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2EA0"/>
    <w:rsid w:val="001932DB"/>
    <w:rsid w:val="00193FB1"/>
    <w:rsid w:val="0019423B"/>
    <w:rsid w:val="00194C1C"/>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25"/>
    <w:rsid w:val="001B3C54"/>
    <w:rsid w:val="001B4949"/>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FBD"/>
    <w:rsid w:val="001C7268"/>
    <w:rsid w:val="001C78FC"/>
    <w:rsid w:val="001D0649"/>
    <w:rsid w:val="001D096F"/>
    <w:rsid w:val="001D0DD1"/>
    <w:rsid w:val="001D127E"/>
    <w:rsid w:val="001D155F"/>
    <w:rsid w:val="001D3507"/>
    <w:rsid w:val="001D363E"/>
    <w:rsid w:val="001D3CC4"/>
    <w:rsid w:val="001D5C94"/>
    <w:rsid w:val="001D6C50"/>
    <w:rsid w:val="001D6E2D"/>
    <w:rsid w:val="001D74FE"/>
    <w:rsid w:val="001D751B"/>
    <w:rsid w:val="001E085D"/>
    <w:rsid w:val="001E1051"/>
    <w:rsid w:val="001E27FE"/>
    <w:rsid w:val="001E2B65"/>
    <w:rsid w:val="001E2F8C"/>
    <w:rsid w:val="001E3A12"/>
    <w:rsid w:val="001E3ADE"/>
    <w:rsid w:val="001E3C84"/>
    <w:rsid w:val="001E3FC7"/>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07"/>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7F1"/>
    <w:rsid w:val="00201D35"/>
    <w:rsid w:val="0020210B"/>
    <w:rsid w:val="00203036"/>
    <w:rsid w:val="0020379F"/>
    <w:rsid w:val="00203BDA"/>
    <w:rsid w:val="00203C89"/>
    <w:rsid w:val="002043AC"/>
    <w:rsid w:val="00204F0D"/>
    <w:rsid w:val="0020540C"/>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4FC9"/>
    <w:rsid w:val="002151C8"/>
    <w:rsid w:val="002157BD"/>
    <w:rsid w:val="00216096"/>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40150"/>
    <w:rsid w:val="00240E43"/>
    <w:rsid w:val="00240E56"/>
    <w:rsid w:val="002412BF"/>
    <w:rsid w:val="002414BB"/>
    <w:rsid w:val="00241C61"/>
    <w:rsid w:val="00241DF7"/>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2759"/>
    <w:rsid w:val="0025337F"/>
    <w:rsid w:val="002534E6"/>
    <w:rsid w:val="0025351C"/>
    <w:rsid w:val="0025385C"/>
    <w:rsid w:val="00254C8E"/>
    <w:rsid w:val="002552C6"/>
    <w:rsid w:val="00256B58"/>
    <w:rsid w:val="002572EA"/>
    <w:rsid w:val="002573BB"/>
    <w:rsid w:val="002578D0"/>
    <w:rsid w:val="00257C26"/>
    <w:rsid w:val="00257E84"/>
    <w:rsid w:val="002609BD"/>
    <w:rsid w:val="00260DC3"/>
    <w:rsid w:val="002617E4"/>
    <w:rsid w:val="002621BE"/>
    <w:rsid w:val="00262256"/>
    <w:rsid w:val="002625DD"/>
    <w:rsid w:val="00263019"/>
    <w:rsid w:val="00263713"/>
    <w:rsid w:val="00263CEB"/>
    <w:rsid w:val="002648B0"/>
    <w:rsid w:val="00265B4E"/>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520"/>
    <w:rsid w:val="00275952"/>
    <w:rsid w:val="00275ABA"/>
    <w:rsid w:val="0027628C"/>
    <w:rsid w:val="002763EA"/>
    <w:rsid w:val="0027662B"/>
    <w:rsid w:val="002766C7"/>
    <w:rsid w:val="002802E9"/>
    <w:rsid w:val="002802F5"/>
    <w:rsid w:val="00280862"/>
    <w:rsid w:val="00280C3C"/>
    <w:rsid w:val="00281228"/>
    <w:rsid w:val="00281F30"/>
    <w:rsid w:val="00281FAD"/>
    <w:rsid w:val="00282534"/>
    <w:rsid w:val="00282907"/>
    <w:rsid w:val="00283A71"/>
    <w:rsid w:val="00283D10"/>
    <w:rsid w:val="00284C58"/>
    <w:rsid w:val="00284D1E"/>
    <w:rsid w:val="00284F1F"/>
    <w:rsid w:val="00285282"/>
    <w:rsid w:val="00285284"/>
    <w:rsid w:val="00286779"/>
    <w:rsid w:val="002871E0"/>
    <w:rsid w:val="00287506"/>
    <w:rsid w:val="00287D0D"/>
    <w:rsid w:val="002909DF"/>
    <w:rsid w:val="00290D5F"/>
    <w:rsid w:val="00290E7B"/>
    <w:rsid w:val="00290FFD"/>
    <w:rsid w:val="002911A8"/>
    <w:rsid w:val="002912F0"/>
    <w:rsid w:val="00291567"/>
    <w:rsid w:val="0029239F"/>
    <w:rsid w:val="00292C9D"/>
    <w:rsid w:val="00293184"/>
    <w:rsid w:val="00293F4E"/>
    <w:rsid w:val="00294649"/>
    <w:rsid w:val="00295560"/>
    <w:rsid w:val="00296077"/>
    <w:rsid w:val="00296244"/>
    <w:rsid w:val="00296C63"/>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A7B9A"/>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22D"/>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34DD"/>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CC"/>
    <w:rsid w:val="002F3228"/>
    <w:rsid w:val="002F3825"/>
    <w:rsid w:val="002F4476"/>
    <w:rsid w:val="002F48D6"/>
    <w:rsid w:val="002F4C5D"/>
    <w:rsid w:val="002F4CC1"/>
    <w:rsid w:val="002F4F41"/>
    <w:rsid w:val="002F5E47"/>
    <w:rsid w:val="002F5FED"/>
    <w:rsid w:val="002F6278"/>
    <w:rsid w:val="002F65A6"/>
    <w:rsid w:val="002F776A"/>
    <w:rsid w:val="002F7BE9"/>
    <w:rsid w:val="00300156"/>
    <w:rsid w:val="0030043B"/>
    <w:rsid w:val="00300C5D"/>
    <w:rsid w:val="0030106E"/>
    <w:rsid w:val="00301223"/>
    <w:rsid w:val="003014A0"/>
    <w:rsid w:val="00301957"/>
    <w:rsid w:val="00301A47"/>
    <w:rsid w:val="00302017"/>
    <w:rsid w:val="00303392"/>
    <w:rsid w:val="003033C2"/>
    <w:rsid w:val="003039E6"/>
    <w:rsid w:val="00303C80"/>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3BF5"/>
    <w:rsid w:val="00314056"/>
    <w:rsid w:val="00315119"/>
    <w:rsid w:val="003154CD"/>
    <w:rsid w:val="00315D43"/>
    <w:rsid w:val="00316464"/>
    <w:rsid w:val="00316BAE"/>
    <w:rsid w:val="003178FD"/>
    <w:rsid w:val="00317AF2"/>
    <w:rsid w:val="00317DEF"/>
    <w:rsid w:val="00320B36"/>
    <w:rsid w:val="00320CAE"/>
    <w:rsid w:val="003210AC"/>
    <w:rsid w:val="00321967"/>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1EA"/>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8E3"/>
    <w:rsid w:val="00347B40"/>
    <w:rsid w:val="00350176"/>
    <w:rsid w:val="00350BB9"/>
    <w:rsid w:val="0035104A"/>
    <w:rsid w:val="00351265"/>
    <w:rsid w:val="0035183E"/>
    <w:rsid w:val="00351B3E"/>
    <w:rsid w:val="00351BC6"/>
    <w:rsid w:val="003525EA"/>
    <w:rsid w:val="00352C3E"/>
    <w:rsid w:val="00353048"/>
    <w:rsid w:val="00353583"/>
    <w:rsid w:val="0035372B"/>
    <w:rsid w:val="003538E6"/>
    <w:rsid w:val="003543CC"/>
    <w:rsid w:val="00354956"/>
    <w:rsid w:val="00354ACB"/>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47DD"/>
    <w:rsid w:val="0036569E"/>
    <w:rsid w:val="003671F8"/>
    <w:rsid w:val="00367E11"/>
    <w:rsid w:val="0037025C"/>
    <w:rsid w:val="00370D82"/>
    <w:rsid w:val="003727D1"/>
    <w:rsid w:val="00372BF3"/>
    <w:rsid w:val="00373116"/>
    <w:rsid w:val="003731FE"/>
    <w:rsid w:val="00373445"/>
    <w:rsid w:val="003735F6"/>
    <w:rsid w:val="0037397C"/>
    <w:rsid w:val="00373EFB"/>
    <w:rsid w:val="00374E4F"/>
    <w:rsid w:val="0037540A"/>
    <w:rsid w:val="00376F50"/>
    <w:rsid w:val="0037711F"/>
    <w:rsid w:val="003771A5"/>
    <w:rsid w:val="00377CDF"/>
    <w:rsid w:val="003803AB"/>
    <w:rsid w:val="00381173"/>
    <w:rsid w:val="00381267"/>
    <w:rsid w:val="003817C3"/>
    <w:rsid w:val="00382699"/>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2DB"/>
    <w:rsid w:val="003A375E"/>
    <w:rsid w:val="003A402D"/>
    <w:rsid w:val="003A5013"/>
    <w:rsid w:val="003A5188"/>
    <w:rsid w:val="003A559B"/>
    <w:rsid w:val="003A571D"/>
    <w:rsid w:val="003A5AF4"/>
    <w:rsid w:val="003A64D1"/>
    <w:rsid w:val="003A7005"/>
    <w:rsid w:val="003A7426"/>
    <w:rsid w:val="003A75D8"/>
    <w:rsid w:val="003A787B"/>
    <w:rsid w:val="003A7EBD"/>
    <w:rsid w:val="003B04F1"/>
    <w:rsid w:val="003B0679"/>
    <w:rsid w:val="003B14FE"/>
    <w:rsid w:val="003B1813"/>
    <w:rsid w:val="003B1D53"/>
    <w:rsid w:val="003B2F65"/>
    <w:rsid w:val="003B3977"/>
    <w:rsid w:val="003B4199"/>
    <w:rsid w:val="003B5A2B"/>
    <w:rsid w:val="003B62CD"/>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5F8"/>
    <w:rsid w:val="003D485D"/>
    <w:rsid w:val="003D4A55"/>
    <w:rsid w:val="003D5B2D"/>
    <w:rsid w:val="003D6484"/>
    <w:rsid w:val="003D6E9F"/>
    <w:rsid w:val="003D6F95"/>
    <w:rsid w:val="003D7850"/>
    <w:rsid w:val="003D7F63"/>
    <w:rsid w:val="003E138E"/>
    <w:rsid w:val="003E1398"/>
    <w:rsid w:val="003E16A6"/>
    <w:rsid w:val="003E16E0"/>
    <w:rsid w:val="003E1A3E"/>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903"/>
    <w:rsid w:val="003F3CD7"/>
    <w:rsid w:val="003F3F98"/>
    <w:rsid w:val="003F43E2"/>
    <w:rsid w:val="003F44CE"/>
    <w:rsid w:val="003F4FA5"/>
    <w:rsid w:val="003F56D4"/>
    <w:rsid w:val="003F5A2F"/>
    <w:rsid w:val="003F5B55"/>
    <w:rsid w:val="003F6C92"/>
    <w:rsid w:val="003F6ED2"/>
    <w:rsid w:val="003F71BF"/>
    <w:rsid w:val="003F7C3A"/>
    <w:rsid w:val="00400744"/>
    <w:rsid w:val="00400C31"/>
    <w:rsid w:val="0040118A"/>
    <w:rsid w:val="00401324"/>
    <w:rsid w:val="004029FE"/>
    <w:rsid w:val="00404D63"/>
    <w:rsid w:val="00405595"/>
    <w:rsid w:val="00405E3B"/>
    <w:rsid w:val="00406A66"/>
    <w:rsid w:val="00406C82"/>
    <w:rsid w:val="0040734D"/>
    <w:rsid w:val="004074AB"/>
    <w:rsid w:val="00407B38"/>
    <w:rsid w:val="00410DA4"/>
    <w:rsid w:val="0041126A"/>
    <w:rsid w:val="00412A5D"/>
    <w:rsid w:val="00413096"/>
    <w:rsid w:val="0041344F"/>
    <w:rsid w:val="00413A55"/>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8DB"/>
    <w:rsid w:val="00422A68"/>
    <w:rsid w:val="00423437"/>
    <w:rsid w:val="00423D1D"/>
    <w:rsid w:val="004242F7"/>
    <w:rsid w:val="00424AB6"/>
    <w:rsid w:val="004256ED"/>
    <w:rsid w:val="00425BCC"/>
    <w:rsid w:val="00425BDB"/>
    <w:rsid w:val="00425DD1"/>
    <w:rsid w:val="00425E4D"/>
    <w:rsid w:val="00425FBE"/>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989"/>
    <w:rsid w:val="00442C2B"/>
    <w:rsid w:val="00444035"/>
    <w:rsid w:val="0044435E"/>
    <w:rsid w:val="004444D9"/>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5EA"/>
    <w:rsid w:val="0045474F"/>
    <w:rsid w:val="004547B0"/>
    <w:rsid w:val="00454937"/>
    <w:rsid w:val="00454949"/>
    <w:rsid w:val="00454A6C"/>
    <w:rsid w:val="0045545C"/>
    <w:rsid w:val="00455793"/>
    <w:rsid w:val="004558B4"/>
    <w:rsid w:val="00455E86"/>
    <w:rsid w:val="00456E53"/>
    <w:rsid w:val="00456F61"/>
    <w:rsid w:val="00456F7A"/>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150"/>
    <w:rsid w:val="0047237D"/>
    <w:rsid w:val="00472463"/>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2FCA"/>
    <w:rsid w:val="00483752"/>
    <w:rsid w:val="004837A8"/>
    <w:rsid w:val="00483CBD"/>
    <w:rsid w:val="00484197"/>
    <w:rsid w:val="00484AB2"/>
    <w:rsid w:val="00484F97"/>
    <w:rsid w:val="004850FB"/>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148"/>
    <w:rsid w:val="00493624"/>
    <w:rsid w:val="00493F33"/>
    <w:rsid w:val="00494422"/>
    <w:rsid w:val="004944A6"/>
    <w:rsid w:val="004945E1"/>
    <w:rsid w:val="00494BFE"/>
    <w:rsid w:val="00494F8B"/>
    <w:rsid w:val="004952B2"/>
    <w:rsid w:val="00495976"/>
    <w:rsid w:val="00496313"/>
    <w:rsid w:val="004969CE"/>
    <w:rsid w:val="0049759D"/>
    <w:rsid w:val="0049776D"/>
    <w:rsid w:val="004A150D"/>
    <w:rsid w:val="004A1629"/>
    <w:rsid w:val="004A228C"/>
    <w:rsid w:val="004A2673"/>
    <w:rsid w:val="004A2CA4"/>
    <w:rsid w:val="004A3809"/>
    <w:rsid w:val="004A3E5D"/>
    <w:rsid w:val="004A3FF5"/>
    <w:rsid w:val="004A4E75"/>
    <w:rsid w:val="004A5363"/>
    <w:rsid w:val="004A736A"/>
    <w:rsid w:val="004B067B"/>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D36"/>
    <w:rsid w:val="004C4EA2"/>
    <w:rsid w:val="004C5348"/>
    <w:rsid w:val="004C5538"/>
    <w:rsid w:val="004C55A1"/>
    <w:rsid w:val="004C6243"/>
    <w:rsid w:val="004C69F7"/>
    <w:rsid w:val="004C6D16"/>
    <w:rsid w:val="004D0903"/>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36E0"/>
    <w:rsid w:val="004F45D3"/>
    <w:rsid w:val="004F45ED"/>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2967"/>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0DAD"/>
    <w:rsid w:val="005317D0"/>
    <w:rsid w:val="00531A76"/>
    <w:rsid w:val="0053237C"/>
    <w:rsid w:val="00532665"/>
    <w:rsid w:val="005337A7"/>
    <w:rsid w:val="00533C6B"/>
    <w:rsid w:val="005342F5"/>
    <w:rsid w:val="00534599"/>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EC5"/>
    <w:rsid w:val="00546403"/>
    <w:rsid w:val="00546A10"/>
    <w:rsid w:val="00546F87"/>
    <w:rsid w:val="00547134"/>
    <w:rsid w:val="0054716A"/>
    <w:rsid w:val="005471BF"/>
    <w:rsid w:val="00550DDE"/>
    <w:rsid w:val="00550E03"/>
    <w:rsid w:val="00551190"/>
    <w:rsid w:val="00551B76"/>
    <w:rsid w:val="00552D8C"/>
    <w:rsid w:val="00552ED1"/>
    <w:rsid w:val="00553B8A"/>
    <w:rsid w:val="0055477E"/>
    <w:rsid w:val="0055489A"/>
    <w:rsid w:val="00554C08"/>
    <w:rsid w:val="0055594B"/>
    <w:rsid w:val="00555AAD"/>
    <w:rsid w:val="005561B1"/>
    <w:rsid w:val="00556E77"/>
    <w:rsid w:val="00556FD9"/>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AA"/>
    <w:rsid w:val="00580950"/>
    <w:rsid w:val="00580A07"/>
    <w:rsid w:val="0058156A"/>
    <w:rsid w:val="00581E0B"/>
    <w:rsid w:val="00582002"/>
    <w:rsid w:val="00583C4D"/>
    <w:rsid w:val="00583C58"/>
    <w:rsid w:val="00584050"/>
    <w:rsid w:val="00584CF3"/>
    <w:rsid w:val="0058501F"/>
    <w:rsid w:val="00585503"/>
    <w:rsid w:val="00585525"/>
    <w:rsid w:val="00585538"/>
    <w:rsid w:val="0058570E"/>
    <w:rsid w:val="005860CF"/>
    <w:rsid w:val="005861E2"/>
    <w:rsid w:val="00586D72"/>
    <w:rsid w:val="00590E36"/>
    <w:rsid w:val="00590E7C"/>
    <w:rsid w:val="00590F71"/>
    <w:rsid w:val="00592518"/>
    <w:rsid w:val="00592632"/>
    <w:rsid w:val="005931C8"/>
    <w:rsid w:val="005933B5"/>
    <w:rsid w:val="00593540"/>
    <w:rsid w:val="00593DCE"/>
    <w:rsid w:val="00594A39"/>
    <w:rsid w:val="00595159"/>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534"/>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E0587"/>
    <w:rsid w:val="005E0719"/>
    <w:rsid w:val="005E146D"/>
    <w:rsid w:val="005E2FB4"/>
    <w:rsid w:val="005E4E32"/>
    <w:rsid w:val="005E555E"/>
    <w:rsid w:val="005E6E34"/>
    <w:rsid w:val="005E7267"/>
    <w:rsid w:val="005E72B2"/>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17C7B"/>
    <w:rsid w:val="006201F3"/>
    <w:rsid w:val="00620A2B"/>
    <w:rsid w:val="00620B76"/>
    <w:rsid w:val="00620EA7"/>
    <w:rsid w:val="006224BC"/>
    <w:rsid w:val="006234BC"/>
    <w:rsid w:val="00623670"/>
    <w:rsid w:val="0062461E"/>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6A4"/>
    <w:rsid w:val="0063479F"/>
    <w:rsid w:val="00635602"/>
    <w:rsid w:val="00635BA7"/>
    <w:rsid w:val="00636495"/>
    <w:rsid w:val="0063674A"/>
    <w:rsid w:val="006368EA"/>
    <w:rsid w:val="00636B66"/>
    <w:rsid w:val="006374BD"/>
    <w:rsid w:val="00637F9A"/>
    <w:rsid w:val="00640177"/>
    <w:rsid w:val="006409A7"/>
    <w:rsid w:val="00640D08"/>
    <w:rsid w:val="00640E54"/>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26EC"/>
    <w:rsid w:val="006527A1"/>
    <w:rsid w:val="0065305F"/>
    <w:rsid w:val="006533DC"/>
    <w:rsid w:val="00653561"/>
    <w:rsid w:val="00653578"/>
    <w:rsid w:val="006538DD"/>
    <w:rsid w:val="0065390C"/>
    <w:rsid w:val="006539E6"/>
    <w:rsid w:val="00653A8C"/>
    <w:rsid w:val="00653DB6"/>
    <w:rsid w:val="00654111"/>
    <w:rsid w:val="0065454F"/>
    <w:rsid w:val="0065498F"/>
    <w:rsid w:val="00654D45"/>
    <w:rsid w:val="00654DD4"/>
    <w:rsid w:val="0065508A"/>
    <w:rsid w:val="006569D4"/>
    <w:rsid w:val="006573F8"/>
    <w:rsid w:val="006607CA"/>
    <w:rsid w:val="006609EC"/>
    <w:rsid w:val="00660B3B"/>
    <w:rsid w:val="00660BC0"/>
    <w:rsid w:val="006611C8"/>
    <w:rsid w:val="00661433"/>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2002"/>
    <w:rsid w:val="0067220C"/>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46E"/>
    <w:rsid w:val="00684F60"/>
    <w:rsid w:val="00686385"/>
    <w:rsid w:val="0068686B"/>
    <w:rsid w:val="006873B6"/>
    <w:rsid w:val="0069050E"/>
    <w:rsid w:val="0069117F"/>
    <w:rsid w:val="00691A97"/>
    <w:rsid w:val="006920E6"/>
    <w:rsid w:val="006926B1"/>
    <w:rsid w:val="00692B83"/>
    <w:rsid w:val="00693ED3"/>
    <w:rsid w:val="00694F03"/>
    <w:rsid w:val="00694F8C"/>
    <w:rsid w:val="0069501D"/>
    <w:rsid w:val="006960F5"/>
    <w:rsid w:val="006961C6"/>
    <w:rsid w:val="00696A75"/>
    <w:rsid w:val="00696C45"/>
    <w:rsid w:val="00696E06"/>
    <w:rsid w:val="00696E31"/>
    <w:rsid w:val="00696F5B"/>
    <w:rsid w:val="0069712C"/>
    <w:rsid w:val="00697704"/>
    <w:rsid w:val="00697980"/>
    <w:rsid w:val="00697A12"/>
    <w:rsid w:val="00697E9B"/>
    <w:rsid w:val="006A049C"/>
    <w:rsid w:val="006A0558"/>
    <w:rsid w:val="006A0757"/>
    <w:rsid w:val="006A0845"/>
    <w:rsid w:val="006A1116"/>
    <w:rsid w:val="006A19ED"/>
    <w:rsid w:val="006A1E3B"/>
    <w:rsid w:val="006A2C16"/>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35F"/>
    <w:rsid w:val="006D5711"/>
    <w:rsid w:val="006D60F7"/>
    <w:rsid w:val="006D6782"/>
    <w:rsid w:val="006D7963"/>
    <w:rsid w:val="006D79DA"/>
    <w:rsid w:val="006D7DBF"/>
    <w:rsid w:val="006E0951"/>
    <w:rsid w:val="006E151D"/>
    <w:rsid w:val="006E188B"/>
    <w:rsid w:val="006E19CD"/>
    <w:rsid w:val="006E328A"/>
    <w:rsid w:val="006E3530"/>
    <w:rsid w:val="006E40A6"/>
    <w:rsid w:val="006E411F"/>
    <w:rsid w:val="006E4CD8"/>
    <w:rsid w:val="006E5173"/>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D60"/>
    <w:rsid w:val="007077AB"/>
    <w:rsid w:val="0071023B"/>
    <w:rsid w:val="00710512"/>
    <w:rsid w:val="00711060"/>
    <w:rsid w:val="0071112C"/>
    <w:rsid w:val="007118B9"/>
    <w:rsid w:val="00712CA3"/>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2D7"/>
    <w:rsid w:val="00727A25"/>
    <w:rsid w:val="007302DA"/>
    <w:rsid w:val="007307D9"/>
    <w:rsid w:val="00730A00"/>
    <w:rsid w:val="00730CDA"/>
    <w:rsid w:val="00731AF9"/>
    <w:rsid w:val="00731D6A"/>
    <w:rsid w:val="00731DA9"/>
    <w:rsid w:val="00731FA7"/>
    <w:rsid w:val="007339AE"/>
    <w:rsid w:val="00733B12"/>
    <w:rsid w:val="007343A6"/>
    <w:rsid w:val="00734B6D"/>
    <w:rsid w:val="00734DD2"/>
    <w:rsid w:val="00735A01"/>
    <w:rsid w:val="0073626D"/>
    <w:rsid w:val="00736409"/>
    <w:rsid w:val="00736445"/>
    <w:rsid w:val="00736884"/>
    <w:rsid w:val="00736A84"/>
    <w:rsid w:val="007373F0"/>
    <w:rsid w:val="00737CB1"/>
    <w:rsid w:val="00737CE5"/>
    <w:rsid w:val="007407AF"/>
    <w:rsid w:val="00740880"/>
    <w:rsid w:val="0074192E"/>
    <w:rsid w:val="00741F43"/>
    <w:rsid w:val="00742095"/>
    <w:rsid w:val="00742462"/>
    <w:rsid w:val="0074283B"/>
    <w:rsid w:val="00742B3F"/>
    <w:rsid w:val="00742FC5"/>
    <w:rsid w:val="00744372"/>
    <w:rsid w:val="007452F4"/>
    <w:rsid w:val="0074572E"/>
    <w:rsid w:val="00746B1D"/>
    <w:rsid w:val="007470BB"/>
    <w:rsid w:val="00747816"/>
    <w:rsid w:val="0075001D"/>
    <w:rsid w:val="00750177"/>
    <w:rsid w:val="0075019F"/>
    <w:rsid w:val="0075038D"/>
    <w:rsid w:val="0075074E"/>
    <w:rsid w:val="007507B0"/>
    <w:rsid w:val="00750D81"/>
    <w:rsid w:val="00750F6A"/>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470"/>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735"/>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5F4F"/>
    <w:rsid w:val="00796F2E"/>
    <w:rsid w:val="00797502"/>
    <w:rsid w:val="00797722"/>
    <w:rsid w:val="007A12AD"/>
    <w:rsid w:val="007A12FE"/>
    <w:rsid w:val="007A2F9F"/>
    <w:rsid w:val="007A3B9E"/>
    <w:rsid w:val="007A4558"/>
    <w:rsid w:val="007A4CA0"/>
    <w:rsid w:val="007A4FF6"/>
    <w:rsid w:val="007A5341"/>
    <w:rsid w:val="007A57ED"/>
    <w:rsid w:val="007A58E5"/>
    <w:rsid w:val="007A5C72"/>
    <w:rsid w:val="007A5E6E"/>
    <w:rsid w:val="007A7EFF"/>
    <w:rsid w:val="007B0236"/>
    <w:rsid w:val="007B0304"/>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52"/>
    <w:rsid w:val="007B7FFD"/>
    <w:rsid w:val="007C0B17"/>
    <w:rsid w:val="007C0ECD"/>
    <w:rsid w:val="007C13FC"/>
    <w:rsid w:val="007C207E"/>
    <w:rsid w:val="007C23EE"/>
    <w:rsid w:val="007C2860"/>
    <w:rsid w:val="007C2BC3"/>
    <w:rsid w:val="007C2E62"/>
    <w:rsid w:val="007C3671"/>
    <w:rsid w:val="007C3FCB"/>
    <w:rsid w:val="007C49F6"/>
    <w:rsid w:val="007C4AC1"/>
    <w:rsid w:val="007C51C4"/>
    <w:rsid w:val="007C5BC5"/>
    <w:rsid w:val="007C6284"/>
    <w:rsid w:val="007C6608"/>
    <w:rsid w:val="007C67E5"/>
    <w:rsid w:val="007C785C"/>
    <w:rsid w:val="007D01D7"/>
    <w:rsid w:val="007D0B67"/>
    <w:rsid w:val="007D136E"/>
    <w:rsid w:val="007D1462"/>
    <w:rsid w:val="007D1C1E"/>
    <w:rsid w:val="007D3238"/>
    <w:rsid w:val="007D3987"/>
    <w:rsid w:val="007D4244"/>
    <w:rsid w:val="007D4739"/>
    <w:rsid w:val="007D49DA"/>
    <w:rsid w:val="007D4BA0"/>
    <w:rsid w:val="007D4BE1"/>
    <w:rsid w:val="007D501C"/>
    <w:rsid w:val="007D63C3"/>
    <w:rsid w:val="007D640D"/>
    <w:rsid w:val="007D66F3"/>
    <w:rsid w:val="007D69A5"/>
    <w:rsid w:val="007D712C"/>
    <w:rsid w:val="007E0290"/>
    <w:rsid w:val="007E0EBC"/>
    <w:rsid w:val="007E0EEC"/>
    <w:rsid w:val="007E0F47"/>
    <w:rsid w:val="007E16C8"/>
    <w:rsid w:val="007E1A5B"/>
    <w:rsid w:val="007E22BF"/>
    <w:rsid w:val="007E24C9"/>
    <w:rsid w:val="007E3A95"/>
    <w:rsid w:val="007E3BCD"/>
    <w:rsid w:val="007E3FB4"/>
    <w:rsid w:val="007E410B"/>
    <w:rsid w:val="007E4C21"/>
    <w:rsid w:val="007E746D"/>
    <w:rsid w:val="007F0256"/>
    <w:rsid w:val="007F0604"/>
    <w:rsid w:val="007F0DC3"/>
    <w:rsid w:val="007F15A7"/>
    <w:rsid w:val="007F2780"/>
    <w:rsid w:val="007F304B"/>
    <w:rsid w:val="007F39CE"/>
    <w:rsid w:val="007F3ACC"/>
    <w:rsid w:val="007F3DC9"/>
    <w:rsid w:val="007F3FDA"/>
    <w:rsid w:val="007F4B39"/>
    <w:rsid w:val="007F5573"/>
    <w:rsid w:val="007F59DD"/>
    <w:rsid w:val="007F5E32"/>
    <w:rsid w:val="007F6705"/>
    <w:rsid w:val="007F6E98"/>
    <w:rsid w:val="007F70AB"/>
    <w:rsid w:val="007F7296"/>
    <w:rsid w:val="007F7AE2"/>
    <w:rsid w:val="0080053A"/>
    <w:rsid w:val="00800D8A"/>
    <w:rsid w:val="0080147F"/>
    <w:rsid w:val="00801582"/>
    <w:rsid w:val="00801939"/>
    <w:rsid w:val="00802194"/>
    <w:rsid w:val="0080243C"/>
    <w:rsid w:val="008024B9"/>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0A17"/>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854"/>
    <w:rsid w:val="00841B33"/>
    <w:rsid w:val="00841B35"/>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5F"/>
    <w:rsid w:val="00883487"/>
    <w:rsid w:val="0088355F"/>
    <w:rsid w:val="00883669"/>
    <w:rsid w:val="00883B5C"/>
    <w:rsid w:val="00883C09"/>
    <w:rsid w:val="00883CF0"/>
    <w:rsid w:val="00884B75"/>
    <w:rsid w:val="00885074"/>
    <w:rsid w:val="008859EB"/>
    <w:rsid w:val="00885BB6"/>
    <w:rsid w:val="008861F5"/>
    <w:rsid w:val="0088728A"/>
    <w:rsid w:val="00890253"/>
    <w:rsid w:val="008909ED"/>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0DD4"/>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3DFF"/>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6DE"/>
    <w:rsid w:val="008E5771"/>
    <w:rsid w:val="008E626A"/>
    <w:rsid w:val="008E6A1E"/>
    <w:rsid w:val="008E6CB7"/>
    <w:rsid w:val="008E7031"/>
    <w:rsid w:val="008E71F9"/>
    <w:rsid w:val="008E793F"/>
    <w:rsid w:val="008E7DFA"/>
    <w:rsid w:val="008F06DE"/>
    <w:rsid w:val="008F11C6"/>
    <w:rsid w:val="008F28F0"/>
    <w:rsid w:val="008F3218"/>
    <w:rsid w:val="008F397D"/>
    <w:rsid w:val="008F4541"/>
    <w:rsid w:val="008F45E4"/>
    <w:rsid w:val="008F477F"/>
    <w:rsid w:val="008F5605"/>
    <w:rsid w:val="008F563E"/>
    <w:rsid w:val="008F591D"/>
    <w:rsid w:val="008F5938"/>
    <w:rsid w:val="008F5ED5"/>
    <w:rsid w:val="008F694A"/>
    <w:rsid w:val="008F77CF"/>
    <w:rsid w:val="008F7900"/>
    <w:rsid w:val="0090065D"/>
    <w:rsid w:val="0090159B"/>
    <w:rsid w:val="00901AA7"/>
    <w:rsid w:val="0090225E"/>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4DEC"/>
    <w:rsid w:val="009163F2"/>
    <w:rsid w:val="0091760A"/>
    <w:rsid w:val="00917F6F"/>
    <w:rsid w:val="009228DD"/>
    <w:rsid w:val="00922BFB"/>
    <w:rsid w:val="009231C2"/>
    <w:rsid w:val="0092560D"/>
    <w:rsid w:val="00925697"/>
    <w:rsid w:val="00925867"/>
    <w:rsid w:val="00925DD5"/>
    <w:rsid w:val="0092649C"/>
    <w:rsid w:val="0092752C"/>
    <w:rsid w:val="00927F34"/>
    <w:rsid w:val="00930216"/>
    <w:rsid w:val="00930A51"/>
    <w:rsid w:val="00931A98"/>
    <w:rsid w:val="009321E6"/>
    <w:rsid w:val="0093234D"/>
    <w:rsid w:val="009329B4"/>
    <w:rsid w:val="009335CA"/>
    <w:rsid w:val="00933951"/>
    <w:rsid w:val="00934643"/>
    <w:rsid w:val="00934780"/>
    <w:rsid w:val="009348A1"/>
    <w:rsid w:val="00936C5C"/>
    <w:rsid w:val="00936ED8"/>
    <w:rsid w:val="009370E1"/>
    <w:rsid w:val="009370FC"/>
    <w:rsid w:val="00937C62"/>
    <w:rsid w:val="009401D7"/>
    <w:rsid w:val="00940600"/>
    <w:rsid w:val="00940BD8"/>
    <w:rsid w:val="00940DB8"/>
    <w:rsid w:val="00941155"/>
    <w:rsid w:val="00941458"/>
    <w:rsid w:val="009415F1"/>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451D"/>
    <w:rsid w:val="00964E7E"/>
    <w:rsid w:val="00965E56"/>
    <w:rsid w:val="00965F20"/>
    <w:rsid w:val="00966232"/>
    <w:rsid w:val="009664C7"/>
    <w:rsid w:val="00966C39"/>
    <w:rsid w:val="0097047F"/>
    <w:rsid w:val="00970F83"/>
    <w:rsid w:val="009715C0"/>
    <w:rsid w:val="00971AFE"/>
    <w:rsid w:val="00971DB8"/>
    <w:rsid w:val="00972772"/>
    <w:rsid w:val="009732AB"/>
    <w:rsid w:val="00974A30"/>
    <w:rsid w:val="00974B59"/>
    <w:rsid w:val="00975645"/>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0FA"/>
    <w:rsid w:val="00987B35"/>
    <w:rsid w:val="00987F69"/>
    <w:rsid w:val="0099046B"/>
    <w:rsid w:val="00992AEB"/>
    <w:rsid w:val="00992ECB"/>
    <w:rsid w:val="0099305B"/>
    <w:rsid w:val="009939D8"/>
    <w:rsid w:val="00993E62"/>
    <w:rsid w:val="0099461D"/>
    <w:rsid w:val="00994642"/>
    <w:rsid w:val="00994811"/>
    <w:rsid w:val="009955BD"/>
    <w:rsid w:val="009966DC"/>
    <w:rsid w:val="00997536"/>
    <w:rsid w:val="00997957"/>
    <w:rsid w:val="009A0411"/>
    <w:rsid w:val="009A0427"/>
    <w:rsid w:val="009A067B"/>
    <w:rsid w:val="009A0733"/>
    <w:rsid w:val="009A2392"/>
    <w:rsid w:val="009A2D35"/>
    <w:rsid w:val="009A33C2"/>
    <w:rsid w:val="009A38D8"/>
    <w:rsid w:val="009A39E3"/>
    <w:rsid w:val="009A3DE5"/>
    <w:rsid w:val="009A4A3C"/>
    <w:rsid w:val="009A4F7F"/>
    <w:rsid w:val="009A519B"/>
    <w:rsid w:val="009A5411"/>
    <w:rsid w:val="009A7539"/>
    <w:rsid w:val="009A78ED"/>
    <w:rsid w:val="009A7B00"/>
    <w:rsid w:val="009B03AF"/>
    <w:rsid w:val="009B0731"/>
    <w:rsid w:val="009B0996"/>
    <w:rsid w:val="009B0B4D"/>
    <w:rsid w:val="009B0C1C"/>
    <w:rsid w:val="009B163B"/>
    <w:rsid w:val="009B1B68"/>
    <w:rsid w:val="009B1F99"/>
    <w:rsid w:val="009B2875"/>
    <w:rsid w:val="009B2EC0"/>
    <w:rsid w:val="009B33C5"/>
    <w:rsid w:val="009B3DDF"/>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A75"/>
    <w:rsid w:val="009D111E"/>
    <w:rsid w:val="009D214A"/>
    <w:rsid w:val="009D2576"/>
    <w:rsid w:val="009D26DF"/>
    <w:rsid w:val="009D301C"/>
    <w:rsid w:val="009D3654"/>
    <w:rsid w:val="009D3EF2"/>
    <w:rsid w:val="009D48DA"/>
    <w:rsid w:val="009D66E2"/>
    <w:rsid w:val="009D7330"/>
    <w:rsid w:val="009D75B8"/>
    <w:rsid w:val="009E0144"/>
    <w:rsid w:val="009E03B6"/>
    <w:rsid w:val="009E071C"/>
    <w:rsid w:val="009E0F76"/>
    <w:rsid w:val="009E222A"/>
    <w:rsid w:val="009E2269"/>
    <w:rsid w:val="009E3807"/>
    <w:rsid w:val="009E403B"/>
    <w:rsid w:val="009E447D"/>
    <w:rsid w:val="009E4B3D"/>
    <w:rsid w:val="009E5743"/>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1552"/>
    <w:rsid w:val="00A01658"/>
    <w:rsid w:val="00A0170C"/>
    <w:rsid w:val="00A01A77"/>
    <w:rsid w:val="00A030D3"/>
    <w:rsid w:val="00A05A33"/>
    <w:rsid w:val="00A05DFB"/>
    <w:rsid w:val="00A06460"/>
    <w:rsid w:val="00A06BFE"/>
    <w:rsid w:val="00A070DA"/>
    <w:rsid w:val="00A0778F"/>
    <w:rsid w:val="00A07E6C"/>
    <w:rsid w:val="00A10082"/>
    <w:rsid w:val="00A101FF"/>
    <w:rsid w:val="00A1131E"/>
    <w:rsid w:val="00A12539"/>
    <w:rsid w:val="00A12923"/>
    <w:rsid w:val="00A13E05"/>
    <w:rsid w:val="00A14792"/>
    <w:rsid w:val="00A15910"/>
    <w:rsid w:val="00A17091"/>
    <w:rsid w:val="00A17A17"/>
    <w:rsid w:val="00A17BC5"/>
    <w:rsid w:val="00A17CA2"/>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5F85"/>
    <w:rsid w:val="00A36EF2"/>
    <w:rsid w:val="00A3710C"/>
    <w:rsid w:val="00A40174"/>
    <w:rsid w:val="00A4058D"/>
    <w:rsid w:val="00A406D8"/>
    <w:rsid w:val="00A40BEC"/>
    <w:rsid w:val="00A40C5B"/>
    <w:rsid w:val="00A40F96"/>
    <w:rsid w:val="00A4155F"/>
    <w:rsid w:val="00A4161C"/>
    <w:rsid w:val="00A41EFC"/>
    <w:rsid w:val="00A42716"/>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E70"/>
    <w:rsid w:val="00A644F3"/>
    <w:rsid w:val="00A649EB"/>
    <w:rsid w:val="00A64B26"/>
    <w:rsid w:val="00A6586E"/>
    <w:rsid w:val="00A658CE"/>
    <w:rsid w:val="00A6608B"/>
    <w:rsid w:val="00A671C5"/>
    <w:rsid w:val="00A67CED"/>
    <w:rsid w:val="00A67F2F"/>
    <w:rsid w:val="00A70683"/>
    <w:rsid w:val="00A7084A"/>
    <w:rsid w:val="00A7096D"/>
    <w:rsid w:val="00A71007"/>
    <w:rsid w:val="00A710C3"/>
    <w:rsid w:val="00A72FBC"/>
    <w:rsid w:val="00A7315C"/>
    <w:rsid w:val="00A735BD"/>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361"/>
    <w:rsid w:val="00A91941"/>
    <w:rsid w:val="00A91A55"/>
    <w:rsid w:val="00A9217C"/>
    <w:rsid w:val="00A92AB8"/>
    <w:rsid w:val="00A93446"/>
    <w:rsid w:val="00A95113"/>
    <w:rsid w:val="00A9511D"/>
    <w:rsid w:val="00A96694"/>
    <w:rsid w:val="00A97759"/>
    <w:rsid w:val="00A97A34"/>
    <w:rsid w:val="00AA02D0"/>
    <w:rsid w:val="00AA0964"/>
    <w:rsid w:val="00AA0E4F"/>
    <w:rsid w:val="00AA19D0"/>
    <w:rsid w:val="00AA20D6"/>
    <w:rsid w:val="00AA238E"/>
    <w:rsid w:val="00AA347A"/>
    <w:rsid w:val="00AA371D"/>
    <w:rsid w:val="00AA39C9"/>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C0119"/>
    <w:rsid w:val="00AC06CE"/>
    <w:rsid w:val="00AC0750"/>
    <w:rsid w:val="00AC0D3A"/>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AA"/>
    <w:rsid w:val="00AD04E0"/>
    <w:rsid w:val="00AD1109"/>
    <w:rsid w:val="00AD1681"/>
    <w:rsid w:val="00AD2B53"/>
    <w:rsid w:val="00AD300B"/>
    <w:rsid w:val="00AD545D"/>
    <w:rsid w:val="00AD5A35"/>
    <w:rsid w:val="00AD733A"/>
    <w:rsid w:val="00AD741B"/>
    <w:rsid w:val="00AD78C5"/>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33F6"/>
    <w:rsid w:val="00AF405D"/>
    <w:rsid w:val="00AF623E"/>
    <w:rsid w:val="00AF62F1"/>
    <w:rsid w:val="00AF764A"/>
    <w:rsid w:val="00B006E8"/>
    <w:rsid w:val="00B011A3"/>
    <w:rsid w:val="00B01619"/>
    <w:rsid w:val="00B017B4"/>
    <w:rsid w:val="00B01D83"/>
    <w:rsid w:val="00B022FC"/>
    <w:rsid w:val="00B0289D"/>
    <w:rsid w:val="00B02B6D"/>
    <w:rsid w:val="00B05AC7"/>
    <w:rsid w:val="00B05B7E"/>
    <w:rsid w:val="00B05EB5"/>
    <w:rsid w:val="00B066FF"/>
    <w:rsid w:val="00B069FC"/>
    <w:rsid w:val="00B06DFC"/>
    <w:rsid w:val="00B07356"/>
    <w:rsid w:val="00B112D7"/>
    <w:rsid w:val="00B113DD"/>
    <w:rsid w:val="00B12315"/>
    <w:rsid w:val="00B1252E"/>
    <w:rsid w:val="00B1354E"/>
    <w:rsid w:val="00B14C1A"/>
    <w:rsid w:val="00B15097"/>
    <w:rsid w:val="00B1521D"/>
    <w:rsid w:val="00B15672"/>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087"/>
    <w:rsid w:val="00B327C1"/>
    <w:rsid w:val="00B33D7F"/>
    <w:rsid w:val="00B3409D"/>
    <w:rsid w:val="00B349EB"/>
    <w:rsid w:val="00B34B0B"/>
    <w:rsid w:val="00B34D66"/>
    <w:rsid w:val="00B35254"/>
    <w:rsid w:val="00B35590"/>
    <w:rsid w:val="00B35A9B"/>
    <w:rsid w:val="00B35D23"/>
    <w:rsid w:val="00B366BB"/>
    <w:rsid w:val="00B36883"/>
    <w:rsid w:val="00B36FE2"/>
    <w:rsid w:val="00B3705D"/>
    <w:rsid w:val="00B405BC"/>
    <w:rsid w:val="00B407D3"/>
    <w:rsid w:val="00B40F77"/>
    <w:rsid w:val="00B4131F"/>
    <w:rsid w:val="00B42ABC"/>
    <w:rsid w:val="00B42B33"/>
    <w:rsid w:val="00B43318"/>
    <w:rsid w:val="00B43396"/>
    <w:rsid w:val="00B433BF"/>
    <w:rsid w:val="00B43962"/>
    <w:rsid w:val="00B44090"/>
    <w:rsid w:val="00B446C4"/>
    <w:rsid w:val="00B4540F"/>
    <w:rsid w:val="00B454CA"/>
    <w:rsid w:val="00B45948"/>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4788"/>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0349"/>
    <w:rsid w:val="00B9088B"/>
    <w:rsid w:val="00B92F24"/>
    <w:rsid w:val="00B932C3"/>
    <w:rsid w:val="00B93401"/>
    <w:rsid w:val="00B94097"/>
    <w:rsid w:val="00B9433F"/>
    <w:rsid w:val="00B9511E"/>
    <w:rsid w:val="00B95EF4"/>
    <w:rsid w:val="00B9648B"/>
    <w:rsid w:val="00B964A1"/>
    <w:rsid w:val="00B96935"/>
    <w:rsid w:val="00B96AC8"/>
    <w:rsid w:val="00B96AF1"/>
    <w:rsid w:val="00B97164"/>
    <w:rsid w:val="00B976EA"/>
    <w:rsid w:val="00B97FB7"/>
    <w:rsid w:val="00BA10EB"/>
    <w:rsid w:val="00BA16E0"/>
    <w:rsid w:val="00BA2108"/>
    <w:rsid w:val="00BA297B"/>
    <w:rsid w:val="00BA304A"/>
    <w:rsid w:val="00BA35EF"/>
    <w:rsid w:val="00BA3801"/>
    <w:rsid w:val="00BA3A00"/>
    <w:rsid w:val="00BA4C19"/>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27"/>
    <w:rsid w:val="00BB3B54"/>
    <w:rsid w:val="00BB3D7A"/>
    <w:rsid w:val="00BB44CE"/>
    <w:rsid w:val="00BB45EF"/>
    <w:rsid w:val="00BB4873"/>
    <w:rsid w:val="00BB50CE"/>
    <w:rsid w:val="00BB512A"/>
    <w:rsid w:val="00BB5C88"/>
    <w:rsid w:val="00BB6E82"/>
    <w:rsid w:val="00BB7070"/>
    <w:rsid w:val="00BB72DF"/>
    <w:rsid w:val="00BC00E6"/>
    <w:rsid w:val="00BC0478"/>
    <w:rsid w:val="00BC0906"/>
    <w:rsid w:val="00BC0A1E"/>
    <w:rsid w:val="00BC0B8F"/>
    <w:rsid w:val="00BC13AE"/>
    <w:rsid w:val="00BC168C"/>
    <w:rsid w:val="00BC1786"/>
    <w:rsid w:val="00BC17AA"/>
    <w:rsid w:val="00BC1D8A"/>
    <w:rsid w:val="00BC35AF"/>
    <w:rsid w:val="00BC3A2F"/>
    <w:rsid w:val="00BC5731"/>
    <w:rsid w:val="00BC57F9"/>
    <w:rsid w:val="00BC5D6B"/>
    <w:rsid w:val="00BC5FAB"/>
    <w:rsid w:val="00BC62B8"/>
    <w:rsid w:val="00BC73AE"/>
    <w:rsid w:val="00BC77E1"/>
    <w:rsid w:val="00BD0132"/>
    <w:rsid w:val="00BD0D89"/>
    <w:rsid w:val="00BD0D8A"/>
    <w:rsid w:val="00BD1B0C"/>
    <w:rsid w:val="00BD2253"/>
    <w:rsid w:val="00BD239D"/>
    <w:rsid w:val="00BD260E"/>
    <w:rsid w:val="00BD30CB"/>
    <w:rsid w:val="00BD3428"/>
    <w:rsid w:val="00BD3824"/>
    <w:rsid w:val="00BD3C7F"/>
    <w:rsid w:val="00BD4455"/>
    <w:rsid w:val="00BD4814"/>
    <w:rsid w:val="00BD4DB1"/>
    <w:rsid w:val="00BD5177"/>
    <w:rsid w:val="00BD5252"/>
    <w:rsid w:val="00BD603D"/>
    <w:rsid w:val="00BD604C"/>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124"/>
    <w:rsid w:val="00BE651A"/>
    <w:rsid w:val="00BE65E8"/>
    <w:rsid w:val="00BE68FA"/>
    <w:rsid w:val="00BE69F5"/>
    <w:rsid w:val="00BE6BA3"/>
    <w:rsid w:val="00BE799F"/>
    <w:rsid w:val="00BF12B9"/>
    <w:rsid w:val="00BF16CC"/>
    <w:rsid w:val="00BF180C"/>
    <w:rsid w:val="00BF1ED8"/>
    <w:rsid w:val="00BF26C9"/>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BE9"/>
    <w:rsid w:val="00C31C91"/>
    <w:rsid w:val="00C31CA2"/>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015"/>
    <w:rsid w:val="00C435AB"/>
    <w:rsid w:val="00C448FE"/>
    <w:rsid w:val="00C44A72"/>
    <w:rsid w:val="00C44B7B"/>
    <w:rsid w:val="00C47167"/>
    <w:rsid w:val="00C476B3"/>
    <w:rsid w:val="00C503C3"/>
    <w:rsid w:val="00C51EE3"/>
    <w:rsid w:val="00C52401"/>
    <w:rsid w:val="00C525A0"/>
    <w:rsid w:val="00C52A60"/>
    <w:rsid w:val="00C53837"/>
    <w:rsid w:val="00C53EDE"/>
    <w:rsid w:val="00C53FD6"/>
    <w:rsid w:val="00C54719"/>
    <w:rsid w:val="00C54C1F"/>
    <w:rsid w:val="00C54D1A"/>
    <w:rsid w:val="00C54F2A"/>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3F67"/>
    <w:rsid w:val="00C64E91"/>
    <w:rsid w:val="00C658AB"/>
    <w:rsid w:val="00C663BF"/>
    <w:rsid w:val="00C66893"/>
    <w:rsid w:val="00C67020"/>
    <w:rsid w:val="00C67EFD"/>
    <w:rsid w:val="00C710AC"/>
    <w:rsid w:val="00C71631"/>
    <w:rsid w:val="00C71906"/>
    <w:rsid w:val="00C724E8"/>
    <w:rsid w:val="00C7301F"/>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6004"/>
    <w:rsid w:val="00C96A15"/>
    <w:rsid w:val="00C97426"/>
    <w:rsid w:val="00CA0F79"/>
    <w:rsid w:val="00CA21D4"/>
    <w:rsid w:val="00CA2256"/>
    <w:rsid w:val="00CA43C5"/>
    <w:rsid w:val="00CA43CA"/>
    <w:rsid w:val="00CA4883"/>
    <w:rsid w:val="00CA4E1C"/>
    <w:rsid w:val="00CA4FC2"/>
    <w:rsid w:val="00CA531A"/>
    <w:rsid w:val="00CA54D4"/>
    <w:rsid w:val="00CA610A"/>
    <w:rsid w:val="00CA752A"/>
    <w:rsid w:val="00CB0613"/>
    <w:rsid w:val="00CB071C"/>
    <w:rsid w:val="00CB0E4E"/>
    <w:rsid w:val="00CB0F05"/>
    <w:rsid w:val="00CB1A3A"/>
    <w:rsid w:val="00CB2D37"/>
    <w:rsid w:val="00CB40DB"/>
    <w:rsid w:val="00CB41FF"/>
    <w:rsid w:val="00CB42D0"/>
    <w:rsid w:val="00CB46A3"/>
    <w:rsid w:val="00CB7F96"/>
    <w:rsid w:val="00CC0030"/>
    <w:rsid w:val="00CC06EF"/>
    <w:rsid w:val="00CC1E9E"/>
    <w:rsid w:val="00CC212F"/>
    <w:rsid w:val="00CC2827"/>
    <w:rsid w:val="00CC2CC2"/>
    <w:rsid w:val="00CC3E48"/>
    <w:rsid w:val="00CC3F96"/>
    <w:rsid w:val="00CC4658"/>
    <w:rsid w:val="00CC4DA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6A6"/>
    <w:rsid w:val="00CE596A"/>
    <w:rsid w:val="00CE5D29"/>
    <w:rsid w:val="00CE5F66"/>
    <w:rsid w:val="00CE6DB8"/>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0E3"/>
    <w:rsid w:val="00D02A82"/>
    <w:rsid w:val="00D02F36"/>
    <w:rsid w:val="00D03101"/>
    <w:rsid w:val="00D034DA"/>
    <w:rsid w:val="00D0372E"/>
    <w:rsid w:val="00D03C49"/>
    <w:rsid w:val="00D04BAD"/>
    <w:rsid w:val="00D0545F"/>
    <w:rsid w:val="00D05548"/>
    <w:rsid w:val="00D05DFF"/>
    <w:rsid w:val="00D05E82"/>
    <w:rsid w:val="00D06CC9"/>
    <w:rsid w:val="00D0740D"/>
    <w:rsid w:val="00D07520"/>
    <w:rsid w:val="00D075D9"/>
    <w:rsid w:val="00D07A39"/>
    <w:rsid w:val="00D07B88"/>
    <w:rsid w:val="00D100FD"/>
    <w:rsid w:val="00D10473"/>
    <w:rsid w:val="00D11230"/>
    <w:rsid w:val="00D11A99"/>
    <w:rsid w:val="00D1295E"/>
    <w:rsid w:val="00D12F51"/>
    <w:rsid w:val="00D130A5"/>
    <w:rsid w:val="00D13858"/>
    <w:rsid w:val="00D13A73"/>
    <w:rsid w:val="00D14234"/>
    <w:rsid w:val="00D14735"/>
    <w:rsid w:val="00D147E7"/>
    <w:rsid w:val="00D14918"/>
    <w:rsid w:val="00D151F7"/>
    <w:rsid w:val="00D1546C"/>
    <w:rsid w:val="00D16644"/>
    <w:rsid w:val="00D16729"/>
    <w:rsid w:val="00D16BDC"/>
    <w:rsid w:val="00D17295"/>
    <w:rsid w:val="00D17ABE"/>
    <w:rsid w:val="00D20230"/>
    <w:rsid w:val="00D2112A"/>
    <w:rsid w:val="00D222F9"/>
    <w:rsid w:val="00D226A0"/>
    <w:rsid w:val="00D22875"/>
    <w:rsid w:val="00D228CF"/>
    <w:rsid w:val="00D229DE"/>
    <w:rsid w:val="00D23720"/>
    <w:rsid w:val="00D23B7A"/>
    <w:rsid w:val="00D2441A"/>
    <w:rsid w:val="00D24E13"/>
    <w:rsid w:val="00D24E68"/>
    <w:rsid w:val="00D2540B"/>
    <w:rsid w:val="00D2674D"/>
    <w:rsid w:val="00D271E5"/>
    <w:rsid w:val="00D27B03"/>
    <w:rsid w:val="00D27D99"/>
    <w:rsid w:val="00D30A99"/>
    <w:rsid w:val="00D30FEF"/>
    <w:rsid w:val="00D313A0"/>
    <w:rsid w:val="00D31FA1"/>
    <w:rsid w:val="00D333C9"/>
    <w:rsid w:val="00D3344B"/>
    <w:rsid w:val="00D3367D"/>
    <w:rsid w:val="00D33963"/>
    <w:rsid w:val="00D33B69"/>
    <w:rsid w:val="00D34FD4"/>
    <w:rsid w:val="00D36380"/>
    <w:rsid w:val="00D36CBA"/>
    <w:rsid w:val="00D36D48"/>
    <w:rsid w:val="00D37602"/>
    <w:rsid w:val="00D3762C"/>
    <w:rsid w:val="00D37E73"/>
    <w:rsid w:val="00D40065"/>
    <w:rsid w:val="00D40762"/>
    <w:rsid w:val="00D40E4B"/>
    <w:rsid w:val="00D41048"/>
    <w:rsid w:val="00D411FE"/>
    <w:rsid w:val="00D419C9"/>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6ED"/>
    <w:rsid w:val="00D51DBE"/>
    <w:rsid w:val="00D51E6F"/>
    <w:rsid w:val="00D5238A"/>
    <w:rsid w:val="00D52B7C"/>
    <w:rsid w:val="00D52F06"/>
    <w:rsid w:val="00D53348"/>
    <w:rsid w:val="00D5344C"/>
    <w:rsid w:val="00D53A22"/>
    <w:rsid w:val="00D53F07"/>
    <w:rsid w:val="00D54016"/>
    <w:rsid w:val="00D541BE"/>
    <w:rsid w:val="00D545B5"/>
    <w:rsid w:val="00D5486F"/>
    <w:rsid w:val="00D54B93"/>
    <w:rsid w:val="00D54EB4"/>
    <w:rsid w:val="00D559CC"/>
    <w:rsid w:val="00D55BDD"/>
    <w:rsid w:val="00D569A0"/>
    <w:rsid w:val="00D56A03"/>
    <w:rsid w:val="00D57162"/>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655"/>
    <w:rsid w:val="00D64853"/>
    <w:rsid w:val="00D650BC"/>
    <w:rsid w:val="00D66E01"/>
    <w:rsid w:val="00D66EA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CB7"/>
    <w:rsid w:val="00D7738B"/>
    <w:rsid w:val="00D777F7"/>
    <w:rsid w:val="00D77C05"/>
    <w:rsid w:val="00D80055"/>
    <w:rsid w:val="00D8081C"/>
    <w:rsid w:val="00D80837"/>
    <w:rsid w:val="00D80C20"/>
    <w:rsid w:val="00D80E25"/>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4B7E"/>
    <w:rsid w:val="00D95931"/>
    <w:rsid w:val="00D95982"/>
    <w:rsid w:val="00D95D7E"/>
    <w:rsid w:val="00D96AA8"/>
    <w:rsid w:val="00D96EBC"/>
    <w:rsid w:val="00D97A92"/>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3A5"/>
    <w:rsid w:val="00DB398E"/>
    <w:rsid w:val="00DB3D65"/>
    <w:rsid w:val="00DB4127"/>
    <w:rsid w:val="00DB42A1"/>
    <w:rsid w:val="00DB653A"/>
    <w:rsid w:val="00DB6BE5"/>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D7A54"/>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D7"/>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5736"/>
    <w:rsid w:val="00E06723"/>
    <w:rsid w:val="00E06973"/>
    <w:rsid w:val="00E06C0A"/>
    <w:rsid w:val="00E07D8A"/>
    <w:rsid w:val="00E10643"/>
    <w:rsid w:val="00E1249C"/>
    <w:rsid w:val="00E12591"/>
    <w:rsid w:val="00E12F2F"/>
    <w:rsid w:val="00E13D9A"/>
    <w:rsid w:val="00E142FE"/>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598E"/>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47FE8"/>
    <w:rsid w:val="00E50BAD"/>
    <w:rsid w:val="00E50C8B"/>
    <w:rsid w:val="00E510CE"/>
    <w:rsid w:val="00E51518"/>
    <w:rsid w:val="00E51543"/>
    <w:rsid w:val="00E516BE"/>
    <w:rsid w:val="00E51915"/>
    <w:rsid w:val="00E51A52"/>
    <w:rsid w:val="00E52424"/>
    <w:rsid w:val="00E528F7"/>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378F"/>
    <w:rsid w:val="00E73C44"/>
    <w:rsid w:val="00E74744"/>
    <w:rsid w:val="00E755ED"/>
    <w:rsid w:val="00E75707"/>
    <w:rsid w:val="00E75D4C"/>
    <w:rsid w:val="00E762C6"/>
    <w:rsid w:val="00E76410"/>
    <w:rsid w:val="00E7654F"/>
    <w:rsid w:val="00E767A7"/>
    <w:rsid w:val="00E7687C"/>
    <w:rsid w:val="00E77CF8"/>
    <w:rsid w:val="00E77F9A"/>
    <w:rsid w:val="00E80347"/>
    <w:rsid w:val="00E80B86"/>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07F2"/>
    <w:rsid w:val="00E92328"/>
    <w:rsid w:val="00E924CF"/>
    <w:rsid w:val="00E9251A"/>
    <w:rsid w:val="00E9293B"/>
    <w:rsid w:val="00E92C20"/>
    <w:rsid w:val="00E92F0F"/>
    <w:rsid w:val="00E93755"/>
    <w:rsid w:val="00E94169"/>
    <w:rsid w:val="00E949FD"/>
    <w:rsid w:val="00E953E7"/>
    <w:rsid w:val="00E95477"/>
    <w:rsid w:val="00E962DF"/>
    <w:rsid w:val="00E962F8"/>
    <w:rsid w:val="00E96D54"/>
    <w:rsid w:val="00E96DAC"/>
    <w:rsid w:val="00E97321"/>
    <w:rsid w:val="00EA153A"/>
    <w:rsid w:val="00EA1DB6"/>
    <w:rsid w:val="00EA23F4"/>
    <w:rsid w:val="00EA2B7A"/>
    <w:rsid w:val="00EA3BA8"/>
    <w:rsid w:val="00EA459C"/>
    <w:rsid w:val="00EA5343"/>
    <w:rsid w:val="00EA58DA"/>
    <w:rsid w:val="00EA661F"/>
    <w:rsid w:val="00EA7293"/>
    <w:rsid w:val="00EA7AF6"/>
    <w:rsid w:val="00EB0279"/>
    <w:rsid w:val="00EB0869"/>
    <w:rsid w:val="00EB0AAA"/>
    <w:rsid w:val="00EB1338"/>
    <w:rsid w:val="00EB13FF"/>
    <w:rsid w:val="00EB14A4"/>
    <w:rsid w:val="00EB1549"/>
    <w:rsid w:val="00EB1A9A"/>
    <w:rsid w:val="00EB1AC4"/>
    <w:rsid w:val="00EB1DF2"/>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CFB"/>
    <w:rsid w:val="00ED0DEA"/>
    <w:rsid w:val="00ED19A9"/>
    <w:rsid w:val="00ED213C"/>
    <w:rsid w:val="00ED2991"/>
    <w:rsid w:val="00ED3578"/>
    <w:rsid w:val="00ED44C2"/>
    <w:rsid w:val="00ED50AD"/>
    <w:rsid w:val="00ED5218"/>
    <w:rsid w:val="00ED59A1"/>
    <w:rsid w:val="00ED5C4B"/>
    <w:rsid w:val="00ED6955"/>
    <w:rsid w:val="00ED6F4F"/>
    <w:rsid w:val="00ED738E"/>
    <w:rsid w:val="00EE09B0"/>
    <w:rsid w:val="00EE0D68"/>
    <w:rsid w:val="00EE0DD3"/>
    <w:rsid w:val="00EE10A4"/>
    <w:rsid w:val="00EE11AD"/>
    <w:rsid w:val="00EE17FA"/>
    <w:rsid w:val="00EE18EC"/>
    <w:rsid w:val="00EE1D2E"/>
    <w:rsid w:val="00EE3B8A"/>
    <w:rsid w:val="00EE4175"/>
    <w:rsid w:val="00EE4AAD"/>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6E67"/>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1E36"/>
    <w:rsid w:val="00F2286E"/>
    <w:rsid w:val="00F22D00"/>
    <w:rsid w:val="00F237F2"/>
    <w:rsid w:val="00F2403B"/>
    <w:rsid w:val="00F250FF"/>
    <w:rsid w:val="00F251D8"/>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AFD"/>
    <w:rsid w:val="00F44C6C"/>
    <w:rsid w:val="00F44E77"/>
    <w:rsid w:val="00F45A96"/>
    <w:rsid w:val="00F45ACC"/>
    <w:rsid w:val="00F467F7"/>
    <w:rsid w:val="00F46BD4"/>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D29"/>
    <w:rsid w:val="00F64EDB"/>
    <w:rsid w:val="00F65793"/>
    <w:rsid w:val="00F660E2"/>
    <w:rsid w:val="00F663D9"/>
    <w:rsid w:val="00F6747A"/>
    <w:rsid w:val="00F70006"/>
    <w:rsid w:val="00F709A8"/>
    <w:rsid w:val="00F71044"/>
    <w:rsid w:val="00F71865"/>
    <w:rsid w:val="00F71D8E"/>
    <w:rsid w:val="00F72203"/>
    <w:rsid w:val="00F728C0"/>
    <w:rsid w:val="00F72B78"/>
    <w:rsid w:val="00F72C62"/>
    <w:rsid w:val="00F72DCF"/>
    <w:rsid w:val="00F73588"/>
    <w:rsid w:val="00F73619"/>
    <w:rsid w:val="00F749EC"/>
    <w:rsid w:val="00F75ACF"/>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65D9"/>
    <w:rsid w:val="00F87011"/>
    <w:rsid w:val="00F87AD3"/>
    <w:rsid w:val="00F87EE7"/>
    <w:rsid w:val="00F900EB"/>
    <w:rsid w:val="00F90ACB"/>
    <w:rsid w:val="00F915FC"/>
    <w:rsid w:val="00F91D33"/>
    <w:rsid w:val="00F91D3D"/>
    <w:rsid w:val="00F92774"/>
    <w:rsid w:val="00F92ECE"/>
    <w:rsid w:val="00F9363F"/>
    <w:rsid w:val="00F93ACE"/>
    <w:rsid w:val="00F94049"/>
    <w:rsid w:val="00F94C9A"/>
    <w:rsid w:val="00F94CBD"/>
    <w:rsid w:val="00F94E8C"/>
    <w:rsid w:val="00F95FCB"/>
    <w:rsid w:val="00F96D06"/>
    <w:rsid w:val="00F976CC"/>
    <w:rsid w:val="00F97731"/>
    <w:rsid w:val="00F97944"/>
    <w:rsid w:val="00FA0605"/>
    <w:rsid w:val="00FA1646"/>
    <w:rsid w:val="00FA195D"/>
    <w:rsid w:val="00FA2416"/>
    <w:rsid w:val="00FA2543"/>
    <w:rsid w:val="00FA2823"/>
    <w:rsid w:val="00FA324A"/>
    <w:rsid w:val="00FA33E3"/>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82A"/>
    <w:rsid w:val="00FE5EF4"/>
    <w:rsid w:val="00FE5F32"/>
    <w:rsid w:val="00FE6573"/>
    <w:rsid w:val="00FE69DF"/>
    <w:rsid w:val="00FE6F49"/>
    <w:rsid w:val="00FE75BC"/>
    <w:rsid w:val="00FE7AB5"/>
    <w:rsid w:val="00FF0C84"/>
    <w:rsid w:val="00FF0FD0"/>
    <w:rsid w:val="00FF112D"/>
    <w:rsid w:val="00FF1570"/>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0CCC60-095A-4C31-8415-27B0B0024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7B023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0921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57777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123793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81216">
      <w:bodyDiv w:val="1"/>
      <w:marLeft w:val="0"/>
      <w:marRight w:val="0"/>
      <w:marTop w:val="0"/>
      <w:marBottom w:val="0"/>
      <w:divBdr>
        <w:top w:val="none" w:sz="0" w:space="0" w:color="auto"/>
        <w:left w:val="none" w:sz="0" w:space="0" w:color="auto"/>
        <w:bottom w:val="none" w:sz="0" w:space="0" w:color="auto"/>
        <w:right w:val="none" w:sz="0" w:space="0" w:color="auto"/>
      </w:divBdr>
      <w:divsChild>
        <w:div w:id="925501934">
          <w:marLeft w:val="1800"/>
          <w:marRight w:val="0"/>
          <w:marTop w:val="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1369-38E8-49BF-BD77-A12F79FED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3</Pages>
  <Words>848</Words>
  <Characters>4839</Characters>
  <Application>Microsoft Office Word</Application>
  <DocSecurity>0</DocSecurity>
  <Lines>40</Lines>
  <Paragraphs>11</Paragraphs>
  <ScaleCrop>false</ScaleCrop>
  <Company>Vivo</Company>
  <LinksUpToDate>false</LinksUpToDate>
  <CharactersWithSpaces>5676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shenxd</cp:lastModifiedBy>
  <cp:revision>8</cp:revision>
  <cp:lastPrinted>2011-08-03T09:36:00Z</cp:lastPrinted>
  <dcterms:created xsi:type="dcterms:W3CDTF">2017-10-02T08:23:00Z</dcterms:created>
  <dcterms:modified xsi:type="dcterms:W3CDTF">2017-11-18T03:13:00Z</dcterms:modified>
</cp:coreProperties>
</file>